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46F" w:rsidRDefault="003D746F" w:rsidP="00845CB8">
      <w:pPr>
        <w:spacing w:after="0" w:line="240" w:lineRule="auto"/>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Annex II</w:t>
      </w:r>
    </w:p>
    <w:p w:rsidR="003D746F" w:rsidRDefault="003D746F" w:rsidP="00845CB8">
      <w:pPr>
        <w:spacing w:after="0" w:line="240" w:lineRule="auto"/>
        <w:rPr>
          <w:rFonts w:ascii="Times New Roman" w:eastAsia="Times New Roman" w:hAnsi="Times New Roman" w:cs="Times New Roman"/>
          <w:b/>
          <w:bCs/>
          <w:sz w:val="20"/>
          <w:szCs w:val="20"/>
          <w:lang w:eastAsia="en-GB"/>
        </w:rPr>
      </w:pP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S</w:t>
      </w:r>
      <w:r w:rsidRPr="00E30054">
        <w:rPr>
          <w:rFonts w:ascii="Times New Roman" w:eastAsia="Times New Roman" w:hAnsi="Times New Roman" w:cs="Times New Roman"/>
          <w:b/>
          <w:bCs/>
          <w:sz w:val="20"/>
          <w:szCs w:val="20"/>
          <w:lang w:eastAsia="en-GB"/>
        </w:rPr>
        <w:t xml:space="preserve">.27.01 - Solvency Capital Requirement - Non-life </w:t>
      </w:r>
      <w:r w:rsidR="0033257C" w:rsidRPr="0033257C">
        <w:rPr>
          <w:rFonts w:ascii="Times New Roman" w:eastAsia="Times New Roman" w:hAnsi="Times New Roman" w:cs="Times New Roman"/>
          <w:b/>
          <w:bCs/>
          <w:sz w:val="20"/>
          <w:szCs w:val="20"/>
          <w:lang w:eastAsia="en-GB"/>
        </w:rPr>
        <w:t>and health</w:t>
      </w:r>
      <w:r w:rsidR="0033257C">
        <w:rPr>
          <w:rFonts w:ascii="Times New Roman" w:eastAsia="Times New Roman" w:hAnsi="Times New Roman" w:cs="Times New Roman"/>
          <w:b/>
          <w:bCs/>
          <w:sz w:val="20"/>
          <w:szCs w:val="20"/>
          <w:lang w:eastAsia="en-GB"/>
        </w:rPr>
        <w:t xml:space="preserve"> </w:t>
      </w:r>
      <w:r w:rsidRPr="00E30054">
        <w:rPr>
          <w:rFonts w:ascii="Times New Roman" w:eastAsia="Times New Roman" w:hAnsi="Times New Roman" w:cs="Times New Roman"/>
          <w:b/>
          <w:bCs/>
          <w:sz w:val="20"/>
          <w:szCs w:val="20"/>
          <w:lang w:eastAsia="en-GB"/>
        </w:rPr>
        <w:t>catastrophe risk</w:t>
      </w:r>
    </w:p>
    <w:p w:rsidR="00C91512" w:rsidRDefault="00C91512" w:rsidP="00845CB8">
      <w:pPr>
        <w:spacing w:after="0" w:line="240" w:lineRule="auto"/>
        <w:rPr>
          <w:rFonts w:ascii="Times New Roman" w:eastAsia="Times New Roman" w:hAnsi="Times New Roman" w:cs="Times New Roman"/>
          <w:b/>
          <w:bCs/>
          <w:sz w:val="20"/>
          <w:szCs w:val="20"/>
          <w:lang w:eastAsia="en-GB"/>
        </w:rPr>
      </w:pP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General comments</w:t>
      </w:r>
      <w:r>
        <w:rPr>
          <w:rFonts w:ascii="Times New Roman" w:eastAsia="Times New Roman" w:hAnsi="Times New Roman" w:cs="Times New Roman"/>
          <w:b/>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r w:rsidRPr="005D627F">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 xml:space="preserve">This annex relates to annual submission of information for individual entities, ring fenced-funds, matching </w:t>
      </w:r>
      <w:r>
        <w:rPr>
          <w:rFonts w:ascii="Times New Roman" w:hAnsi="Times New Roman" w:cs="Times New Roman"/>
          <w:sz w:val="20"/>
          <w:szCs w:val="20"/>
        </w:rPr>
        <w:t xml:space="preserve">adjustment </w:t>
      </w:r>
      <w:r w:rsidRPr="005D627F">
        <w:rPr>
          <w:rFonts w:ascii="Times New Roman" w:hAnsi="Times New Roman" w:cs="Times New Roman"/>
          <w:sz w:val="20"/>
          <w:szCs w:val="20"/>
        </w:rPr>
        <w:t>portfolios and remaining part.</w:t>
      </w: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T</w:t>
      </w:r>
      <w:r w:rsidR="00B840BF">
        <w:rPr>
          <w:rFonts w:ascii="Times New Roman" w:hAnsi="Times New Roman" w:cs="Times New Roman"/>
          <w:sz w:val="20"/>
          <w:szCs w:val="20"/>
        </w:rPr>
        <w:t>emplate</w:t>
      </w:r>
      <w:r w:rsidRPr="005D627F">
        <w:rPr>
          <w:rFonts w:ascii="Times New Roman" w:hAnsi="Times New Roman" w:cs="Times New Roman"/>
          <w:sz w:val="20"/>
          <w:szCs w:val="20"/>
        </w:rPr>
        <w:t xml:space="preserve"> S</w:t>
      </w:r>
      <w:r w:rsidR="00B840BF">
        <w:rPr>
          <w:rFonts w:ascii="Times New Roman" w:hAnsi="Times New Roman" w:cs="Times New Roman"/>
          <w:sz w:val="20"/>
          <w:szCs w:val="20"/>
        </w:rPr>
        <w:t>R</w:t>
      </w:r>
      <w:r w:rsidRPr="005D627F">
        <w:rPr>
          <w:rFonts w:ascii="Times New Roman" w:hAnsi="Times New Roman" w:cs="Times New Roman"/>
          <w:sz w:val="20"/>
          <w:szCs w:val="20"/>
        </w:rPr>
        <w:t>.2</w:t>
      </w:r>
      <w:r w:rsidR="00B840BF">
        <w:rPr>
          <w:rFonts w:ascii="Times New Roman" w:hAnsi="Times New Roman" w:cs="Times New Roman"/>
          <w:sz w:val="20"/>
          <w:szCs w:val="20"/>
        </w:rPr>
        <w:t>7</w:t>
      </w:r>
      <w:r w:rsidRPr="005D627F">
        <w:rPr>
          <w:rFonts w:ascii="Times New Roman" w:hAnsi="Times New Roman" w:cs="Times New Roman"/>
          <w:sz w:val="20"/>
          <w:szCs w:val="20"/>
        </w:rPr>
        <w:t>.0</w:t>
      </w:r>
      <w:r w:rsidR="00B840BF">
        <w:rPr>
          <w:rFonts w:ascii="Times New Roman" w:hAnsi="Times New Roman" w:cs="Times New Roman"/>
          <w:sz w:val="20"/>
          <w:szCs w:val="20"/>
        </w:rPr>
        <w:t>1</w:t>
      </w:r>
      <w:r w:rsidRPr="005D627F">
        <w:rPr>
          <w:rFonts w:ascii="Times New Roman" w:hAnsi="Times New Roman" w:cs="Times New Roman"/>
          <w:sz w:val="20"/>
          <w:szCs w:val="20"/>
        </w:rPr>
        <w:t xml:space="preserve"> has to be filled in for each ring-fenced fund (RFF), each matching adjustment portfolio (MAP) and for the remaining part. However, where a RFF/MAP includes a MAP/RF</w:t>
      </w:r>
      <w:r w:rsidR="00AB57AB">
        <w:rPr>
          <w:rFonts w:ascii="Times New Roman" w:hAnsi="Times New Roman" w:cs="Times New Roman"/>
          <w:sz w:val="20"/>
          <w:szCs w:val="20"/>
        </w:rPr>
        <w:t>F</w:t>
      </w:r>
      <w:r w:rsidRPr="005D627F">
        <w:rPr>
          <w:rFonts w:ascii="Times New Roman" w:hAnsi="Times New Roman" w:cs="Times New Roman"/>
          <w:sz w:val="20"/>
          <w:szCs w:val="20"/>
        </w:rPr>
        <w:t xml:space="preserve"> embedded, the fund should be treated as different funds. This template should be reported for all sub-funds of a material RFF/MAP as identified in the second table of S.01.03.</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w:t>
      </w:r>
      <w:r>
        <w:rPr>
          <w:rFonts w:ascii="Times New Roman" w:eastAsia="Times New Roman" w:hAnsi="Times New Roman" w:cs="Times New Roman"/>
          <w:bCs/>
          <w:sz w:val="20"/>
          <w:szCs w:val="20"/>
          <w:lang w:eastAsia="en-GB"/>
        </w:rPr>
        <w:t>is</w:t>
      </w:r>
      <w:r w:rsidRPr="00E30054">
        <w:rPr>
          <w:rFonts w:ascii="Times New Roman" w:eastAsia="Times New Roman" w:hAnsi="Times New Roman" w:cs="Times New Roman"/>
          <w:bCs/>
          <w:sz w:val="20"/>
          <w:szCs w:val="20"/>
          <w:lang w:eastAsia="en-GB"/>
        </w:rPr>
        <w:t xml:space="preserve"> template is designed to allow an understanding of how the catastrophe risk module of the SCR has been calculated and what are the main drivers.</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Undertakings need to estimate their recoveries from risk mitigation in line with the </w:t>
      </w:r>
      <w:r w:rsidR="00AB57AB">
        <w:rPr>
          <w:rFonts w:ascii="Times New Roman" w:eastAsia="Times New Roman" w:hAnsi="Times New Roman" w:cs="Times New Roman"/>
          <w:bCs/>
          <w:sz w:val="20"/>
          <w:szCs w:val="20"/>
          <w:lang w:eastAsia="en-GB"/>
        </w:rPr>
        <w:t xml:space="preserve">Directive 2009/138/EC, </w:t>
      </w:r>
      <w:r w:rsidR="00B840BF">
        <w:rPr>
          <w:rFonts w:ascii="Times New Roman" w:eastAsia="Times New Roman" w:hAnsi="Times New Roman" w:cs="Times New Roman"/>
          <w:sz w:val="20"/>
          <w:szCs w:val="20"/>
          <w:lang w:eastAsia="es-ES"/>
        </w:rPr>
        <w:t xml:space="preserve">Delegated Regulation </w:t>
      </w:r>
      <w:r w:rsidR="00C91512">
        <w:rPr>
          <w:rFonts w:ascii="Times New Roman" w:eastAsia="Times New Roman" w:hAnsi="Times New Roman" w:cs="Times New Roman"/>
          <w:sz w:val="20"/>
          <w:szCs w:val="20"/>
          <w:lang w:eastAsia="es-ES"/>
        </w:rPr>
        <w:t xml:space="preserve">(EU) </w:t>
      </w:r>
      <w:r w:rsidR="00B840BF">
        <w:rPr>
          <w:rFonts w:ascii="Times New Roman" w:eastAsia="Times New Roman" w:hAnsi="Times New Roman" w:cs="Times New Roman"/>
          <w:sz w:val="20"/>
          <w:szCs w:val="20"/>
          <w:lang w:eastAsia="es-ES"/>
        </w:rPr>
        <w:t>2015/35</w:t>
      </w:r>
      <w:r w:rsidR="00AB57AB">
        <w:rPr>
          <w:rFonts w:ascii="Times New Roman" w:eastAsia="Times New Roman" w:hAnsi="Times New Roman" w:cs="Times New Roman"/>
          <w:bCs/>
          <w:sz w:val="20"/>
          <w:szCs w:val="20"/>
          <w:lang w:eastAsia="en-GB"/>
        </w:rPr>
        <w:t xml:space="preserve"> and any relevant technical sta</w:t>
      </w:r>
      <w:r w:rsidRPr="00E30054">
        <w:rPr>
          <w:rFonts w:ascii="Times New Roman" w:eastAsia="Times New Roman" w:hAnsi="Times New Roman" w:cs="Times New Roman"/>
          <w:bCs/>
          <w:sz w:val="20"/>
          <w:szCs w:val="20"/>
          <w:lang w:eastAsia="en-GB"/>
        </w:rPr>
        <w:t xml:space="preserve">ndard. Undertakings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complete the catastrophe reporting template </w:t>
      </w:r>
      <w:r w:rsidR="00AB57AB" w:rsidRPr="00E30054">
        <w:rPr>
          <w:rFonts w:ascii="Times New Roman" w:eastAsia="Times New Roman" w:hAnsi="Times New Roman" w:cs="Times New Roman"/>
          <w:bCs/>
          <w:sz w:val="20"/>
          <w:szCs w:val="20"/>
          <w:lang w:eastAsia="en-GB"/>
        </w:rPr>
        <w:t xml:space="preserve">only </w:t>
      </w:r>
      <w:r w:rsidRPr="00E30054">
        <w:rPr>
          <w:rFonts w:ascii="Times New Roman" w:eastAsia="Times New Roman" w:hAnsi="Times New Roman" w:cs="Times New Roman"/>
          <w:bCs/>
          <w:sz w:val="20"/>
          <w:szCs w:val="20"/>
          <w:lang w:eastAsia="en-GB"/>
        </w:rPr>
        <w:t>to the granularity required to perform this calculation.</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Under the non–life </w:t>
      </w:r>
      <w:r w:rsidR="00343F46">
        <w:rPr>
          <w:rFonts w:ascii="Times New Roman" w:eastAsia="Times New Roman" w:hAnsi="Times New Roman" w:cs="Times New Roman"/>
          <w:bCs/>
          <w:sz w:val="20"/>
          <w:szCs w:val="20"/>
          <w:lang w:eastAsia="en-GB"/>
        </w:rPr>
        <w:t>and health</w:t>
      </w:r>
      <w:r w:rsidR="00343F46" w:rsidRPr="00E30054">
        <w:rPr>
          <w:rFonts w:ascii="Times New Roman" w:eastAsia="Times New Roman" w:hAnsi="Times New Roman" w:cs="Times New Roman"/>
          <w:bCs/>
          <w:sz w:val="20"/>
          <w:szCs w:val="20"/>
          <w:lang w:eastAsia="en-GB"/>
        </w:rPr>
        <w:t xml:space="preserve"> </w:t>
      </w:r>
      <w:r w:rsidRPr="00E30054">
        <w:rPr>
          <w:rFonts w:ascii="Times New Roman" w:eastAsia="Times New Roman" w:hAnsi="Times New Roman" w:cs="Times New Roman"/>
          <w:bCs/>
          <w:sz w:val="20"/>
          <w:szCs w:val="20"/>
          <w:lang w:eastAsia="en-GB"/>
        </w:rPr>
        <w:t>underwriting risk module</w:t>
      </w:r>
      <w:r w:rsidR="00343F46">
        <w:rPr>
          <w:rFonts w:ascii="Times New Roman" w:eastAsia="Times New Roman" w:hAnsi="Times New Roman" w:cs="Times New Roman"/>
          <w:bCs/>
          <w:sz w:val="20"/>
          <w:szCs w:val="20"/>
          <w:lang w:eastAsia="en-GB"/>
        </w:rPr>
        <w:t>s</w:t>
      </w:r>
      <w:r w:rsidRPr="00E30054">
        <w:rPr>
          <w:rFonts w:ascii="Times New Roman" w:eastAsia="Times New Roman" w:hAnsi="Times New Roman" w:cs="Times New Roman"/>
          <w:bCs/>
          <w:sz w:val="20"/>
          <w:szCs w:val="20"/>
          <w:lang w:eastAsia="en-GB"/>
        </w:rPr>
        <w:t xml:space="preserve">, catastrophe risk is defined as the risk of loss, or of adverse change in the value of insurance liabilities, resulting from significant uncertainty of pricing and provisioning assumptions related to extreme or exceptional events as set out in Article 105 (2b) </w:t>
      </w:r>
      <w:r w:rsidR="00343F46">
        <w:rPr>
          <w:rFonts w:ascii="Times New Roman" w:eastAsia="Times New Roman" w:hAnsi="Times New Roman" w:cs="Times New Roman"/>
          <w:bCs/>
          <w:sz w:val="20"/>
          <w:szCs w:val="20"/>
          <w:lang w:eastAsia="en-GB"/>
        </w:rPr>
        <w:t>and (4c)</w:t>
      </w:r>
      <w:r w:rsidR="00343F46" w:rsidRPr="00E30054">
        <w:rPr>
          <w:rFonts w:ascii="Times New Roman" w:eastAsia="Times New Roman" w:hAnsi="Times New Roman" w:cs="Times New Roman"/>
          <w:bCs/>
          <w:sz w:val="20"/>
          <w:szCs w:val="20"/>
          <w:lang w:eastAsia="en-GB"/>
        </w:rPr>
        <w:t xml:space="preserve"> </w:t>
      </w:r>
      <w:r w:rsidRPr="00E30054">
        <w:rPr>
          <w:rFonts w:ascii="Times New Roman" w:eastAsia="Times New Roman" w:hAnsi="Times New Roman" w:cs="Times New Roman"/>
          <w:bCs/>
          <w:sz w:val="20"/>
          <w:szCs w:val="20"/>
          <w:lang w:eastAsia="en-GB"/>
        </w:rPr>
        <w:t>of the Directive</w:t>
      </w:r>
      <w:r w:rsidR="00AB57AB">
        <w:rPr>
          <w:rFonts w:ascii="Times New Roman" w:eastAsia="Times New Roman" w:hAnsi="Times New Roman" w:cs="Times New Roman"/>
          <w:bCs/>
          <w:sz w:val="20"/>
          <w:szCs w:val="20"/>
          <w:lang w:eastAsia="en-GB"/>
        </w:rPr>
        <w:t xml:space="preserve"> 2009/138/EC</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w:t>
      </w:r>
      <w:r w:rsidR="00AB57AB">
        <w:rPr>
          <w:rFonts w:ascii="Times New Roman" w:eastAsia="Times New Roman" w:hAnsi="Times New Roman" w:cs="Times New Roman"/>
          <w:bCs/>
          <w:sz w:val="20"/>
          <w:szCs w:val="20"/>
          <w:lang w:eastAsia="en-GB"/>
        </w:rPr>
        <w:t xml:space="preserve"> of technical provisions</w:t>
      </w:r>
      <w:r w:rsidRPr="00E30054">
        <w:rPr>
          <w:rFonts w:ascii="Times New Roman" w:eastAsia="Times New Roman" w:hAnsi="Times New Roman" w:cs="Times New Roman"/>
          <w:bCs/>
          <w:sz w:val="20"/>
          <w:szCs w:val="20"/>
          <w:lang w:eastAsia="en-GB"/>
        </w:rPr>
        <w:t xml:space="preserve">. The default value of the risk mitigation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positive</w:t>
      </w:r>
      <w:r w:rsidR="00AB57AB">
        <w:rPr>
          <w:rFonts w:ascii="Times New Roman" w:eastAsia="Times New Roman" w:hAnsi="Times New Roman" w:cs="Times New Roman"/>
          <w:bCs/>
          <w:sz w:val="20"/>
          <w:szCs w:val="20"/>
          <w:lang w:eastAsia="en-GB"/>
        </w:rPr>
        <w:t xml:space="preserve"> value in order to be deducted</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Default="00845CB8" w:rsidP="00845CB8">
      <w:pPr>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In case the diversification effect reduces the capital requirement the default value of the diversification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negative</w:t>
      </w:r>
      <w:r w:rsidR="00AB57AB">
        <w:rPr>
          <w:rFonts w:ascii="Times New Roman" w:eastAsia="Times New Roman" w:hAnsi="Times New Roman" w:cs="Times New Roman"/>
          <w:bCs/>
          <w:sz w:val="20"/>
          <w:szCs w:val="20"/>
          <w:lang w:eastAsia="en-GB"/>
        </w:rPr>
        <w:t xml:space="preserve"> value</w:t>
      </w:r>
      <w:r w:rsidRPr="00E30054">
        <w:rPr>
          <w:rFonts w:ascii="Times New Roman" w:eastAsia="Times New Roman" w:hAnsi="Times New Roman" w:cs="Times New Roman"/>
          <w:bCs/>
          <w:sz w:val="20"/>
          <w:szCs w:val="20"/>
          <w:lang w:eastAsia="en-GB"/>
        </w:rPr>
        <w:t>.</w:t>
      </w:r>
    </w:p>
    <w:tbl>
      <w:tblPr>
        <w:tblStyle w:val="TableGrid"/>
        <w:tblW w:w="0" w:type="auto"/>
        <w:tblLayout w:type="fixed"/>
        <w:tblLook w:val="04A0" w:firstRow="1" w:lastRow="0" w:firstColumn="1" w:lastColumn="0" w:noHBand="0" w:noVBand="1"/>
      </w:tblPr>
      <w:tblGrid>
        <w:gridCol w:w="1951"/>
        <w:gridCol w:w="2552"/>
        <w:gridCol w:w="4739"/>
      </w:tblGrid>
      <w:tr w:rsidR="00C91512" w:rsidTr="00AB57AB">
        <w:tc>
          <w:tcPr>
            <w:tcW w:w="1951" w:type="dxa"/>
          </w:tcPr>
          <w:p w:rsidR="00C91512" w:rsidRPr="005D627F" w:rsidRDefault="00C91512" w:rsidP="00310F34">
            <w:pPr>
              <w:rPr>
                <w:rFonts w:ascii="Times New Roman" w:hAnsi="Times New Roman" w:cs="Times New Roman"/>
                <w:sz w:val="20"/>
                <w:szCs w:val="20"/>
              </w:rPr>
            </w:pPr>
          </w:p>
        </w:tc>
        <w:tc>
          <w:tcPr>
            <w:tcW w:w="2552" w:type="dxa"/>
          </w:tcPr>
          <w:p w:rsidR="00C91512" w:rsidRPr="00C91512" w:rsidRDefault="00C91512" w:rsidP="00C91512">
            <w:pPr>
              <w:jc w:val="center"/>
              <w:rPr>
                <w:rFonts w:ascii="Times New Roman" w:eastAsia="Times New Roman" w:hAnsi="Times New Roman" w:cs="Times New Roman"/>
                <w:b/>
                <w:sz w:val="20"/>
                <w:szCs w:val="20"/>
                <w:lang w:eastAsia="es-ES"/>
              </w:rPr>
            </w:pPr>
            <w:r w:rsidRPr="00C91512">
              <w:rPr>
                <w:rFonts w:ascii="Times New Roman" w:eastAsia="Times New Roman" w:hAnsi="Times New Roman" w:cs="Times New Roman"/>
                <w:b/>
                <w:sz w:val="20"/>
                <w:szCs w:val="20"/>
                <w:lang w:eastAsia="es-ES"/>
              </w:rPr>
              <w:t>ITEM</w:t>
            </w:r>
          </w:p>
        </w:tc>
        <w:tc>
          <w:tcPr>
            <w:tcW w:w="4739" w:type="dxa"/>
          </w:tcPr>
          <w:p w:rsidR="00C91512" w:rsidRPr="00C91512" w:rsidRDefault="00C91512" w:rsidP="00C91512">
            <w:pPr>
              <w:jc w:val="center"/>
              <w:rPr>
                <w:rFonts w:ascii="Times New Roman" w:eastAsia="Times New Roman" w:hAnsi="Times New Roman" w:cs="Times New Roman"/>
                <w:b/>
                <w:sz w:val="20"/>
                <w:szCs w:val="20"/>
                <w:lang w:eastAsia="es-ES"/>
              </w:rPr>
            </w:pPr>
            <w:r w:rsidRPr="00C91512">
              <w:rPr>
                <w:rFonts w:ascii="Times New Roman" w:eastAsia="Times New Roman" w:hAnsi="Times New Roman" w:cs="Times New Roman"/>
                <w:b/>
                <w:sz w:val="20"/>
                <w:szCs w:val="20"/>
                <w:lang w:eastAsia="es-ES"/>
              </w:rPr>
              <w:t>INSTRUCTIONS</w:t>
            </w:r>
          </w:p>
        </w:tc>
      </w:tr>
      <w:tr w:rsidR="00E06000" w:rsidTr="00AB57AB">
        <w:tc>
          <w:tcPr>
            <w:tcW w:w="1951" w:type="dxa"/>
          </w:tcPr>
          <w:p w:rsidR="00E06000" w:rsidRPr="005D627F" w:rsidRDefault="00E06000" w:rsidP="00C91512">
            <w:pPr>
              <w:rPr>
                <w:rFonts w:ascii="Times New Roman" w:hAnsi="Times New Roman" w:cs="Times New Roman"/>
                <w:sz w:val="20"/>
                <w:szCs w:val="20"/>
              </w:rPr>
            </w:pPr>
            <w:r w:rsidRPr="005D627F">
              <w:rPr>
                <w:rFonts w:ascii="Times New Roman" w:hAnsi="Times New Roman" w:cs="Times New Roman"/>
                <w:sz w:val="20"/>
                <w:szCs w:val="20"/>
              </w:rPr>
              <w:t>Z0010</w:t>
            </w:r>
          </w:p>
        </w:tc>
        <w:tc>
          <w:tcPr>
            <w:tcW w:w="2552"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 xml:space="preserve">Article 112 </w:t>
            </w:r>
          </w:p>
        </w:tc>
        <w:tc>
          <w:tcPr>
            <w:tcW w:w="4739"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w:t>
            </w:r>
            <w:r>
              <w:rPr>
                <w:rFonts w:ascii="Times New Roman" w:eastAsia="Times New Roman" w:hAnsi="Times New Roman" w:cs="Times New Roman"/>
                <w:sz w:val="20"/>
                <w:szCs w:val="20"/>
                <w:lang w:eastAsia="es-ES"/>
              </w:rPr>
              <w:t xml:space="preserve"> </w:t>
            </w:r>
            <w:r w:rsidRPr="00244BD1">
              <w:rPr>
                <w:rFonts w:ascii="Times New Roman" w:eastAsia="Times New Roman" w:hAnsi="Times New Roman" w:cs="Times New Roman"/>
                <w:sz w:val="20"/>
                <w:szCs w:val="20"/>
                <w:lang w:eastAsia="es-ES"/>
              </w:rPr>
              <w:t>One of the options in the following closed list shall be used:</w:t>
            </w:r>
          </w:p>
          <w:p w:rsidR="00E06000" w:rsidRDefault="00E06000" w:rsidP="00310F34">
            <w:pPr>
              <w:rPr>
                <w:rFonts w:ascii="Times New Roman" w:eastAsia="Times New Roman" w:hAnsi="Times New Roman" w:cs="Times New Roman"/>
                <w:sz w:val="20"/>
                <w:szCs w:val="20"/>
                <w:lang w:eastAsia="es-ES"/>
              </w:rPr>
            </w:pPr>
            <w:r w:rsidRPr="00411A82">
              <w:rPr>
                <w:rFonts w:ascii="Times New Roman" w:eastAsia="Times New Roman" w:hAnsi="Times New Roman" w:cs="Times New Roman"/>
                <w:sz w:val="20"/>
                <w:szCs w:val="20"/>
                <w:lang w:eastAsia="es-ES"/>
              </w:rPr>
              <w:t xml:space="preserve">1 </w:t>
            </w:r>
            <w:r>
              <w:rPr>
                <w:rFonts w:ascii="Times New Roman" w:eastAsia="Times New Roman" w:hAnsi="Times New Roman" w:cs="Times New Roman"/>
                <w:sz w:val="20"/>
                <w:szCs w:val="20"/>
                <w:lang w:eastAsia="es-ES"/>
              </w:rPr>
              <w:t>–</w:t>
            </w:r>
            <w:r w:rsidRPr="00411A82">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Article 112(7) reporting</w:t>
            </w:r>
          </w:p>
          <w:p w:rsidR="00AB57AB" w:rsidRPr="00244BD1" w:rsidRDefault="00E06000" w:rsidP="00310F34">
            <w:pP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2 – Regular reporting</w:t>
            </w: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t>Z0020</w:t>
            </w: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Ring</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enced </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und, </w:t>
            </w:r>
            <w:r>
              <w:rPr>
                <w:rFonts w:ascii="Times New Roman" w:eastAsia="Times New Roman" w:hAnsi="Times New Roman" w:cs="Times New Roman"/>
                <w:sz w:val="20"/>
                <w:szCs w:val="20"/>
                <w:lang w:eastAsia="es-ES"/>
              </w:rPr>
              <w:t>m</w:t>
            </w:r>
            <w:r w:rsidRPr="001C0219">
              <w:rPr>
                <w:rFonts w:ascii="Times New Roman" w:eastAsia="Times New Roman" w:hAnsi="Times New Roman" w:cs="Times New Roman"/>
                <w:sz w:val="20"/>
                <w:szCs w:val="20"/>
                <w:lang w:eastAsia="es-ES"/>
              </w:rPr>
              <w:t>atching</w:t>
            </w:r>
            <w:r>
              <w:rPr>
                <w:rFonts w:ascii="Times New Roman" w:eastAsia="Times New Roman" w:hAnsi="Times New Roman" w:cs="Times New Roman"/>
                <w:sz w:val="20"/>
                <w:szCs w:val="20"/>
                <w:lang w:eastAsia="es-ES"/>
              </w:rPr>
              <w:t xml:space="preserve"> adjustment</w:t>
            </w:r>
            <w:r w:rsidRPr="001C0219">
              <w:rPr>
                <w:rFonts w:ascii="Times New Roman" w:eastAsia="Times New Roman" w:hAnsi="Times New Roman" w:cs="Times New Roman"/>
                <w:sz w:val="20"/>
                <w:szCs w:val="20"/>
                <w:lang w:eastAsia="es-ES"/>
              </w:rPr>
              <w:t xml:space="preserve"> portfolio or </w:t>
            </w:r>
            <w:r>
              <w:rPr>
                <w:rFonts w:ascii="Times New Roman" w:eastAsia="Times New Roman" w:hAnsi="Times New Roman" w:cs="Times New Roman"/>
                <w:sz w:val="20"/>
                <w:szCs w:val="20"/>
                <w:lang w:eastAsia="es-ES"/>
              </w:rPr>
              <w:t>r</w:t>
            </w:r>
            <w:r w:rsidRPr="001C0219">
              <w:rPr>
                <w:rFonts w:ascii="Times New Roman" w:eastAsia="Times New Roman" w:hAnsi="Times New Roman" w:cs="Times New Roman"/>
                <w:sz w:val="20"/>
                <w:szCs w:val="20"/>
                <w:lang w:eastAsia="es-ES"/>
              </w:rPr>
              <w:t xml:space="preserve">emaining </w:t>
            </w:r>
            <w:r>
              <w:rPr>
                <w:rFonts w:ascii="Times New Roman" w:eastAsia="Times New Roman" w:hAnsi="Times New Roman" w:cs="Times New Roman"/>
                <w:sz w:val="20"/>
                <w:szCs w:val="20"/>
                <w:lang w:eastAsia="es-ES"/>
              </w:rPr>
              <w:t>p</w:t>
            </w:r>
            <w:r w:rsidRPr="001C0219">
              <w:rPr>
                <w:rFonts w:ascii="Times New Roman" w:eastAsia="Times New Roman" w:hAnsi="Times New Roman" w:cs="Times New Roman"/>
                <w:sz w:val="20"/>
                <w:szCs w:val="20"/>
                <w:lang w:eastAsia="es-ES"/>
              </w:rPr>
              <w:t>art</w:t>
            </w:r>
          </w:p>
        </w:tc>
        <w:tc>
          <w:tcPr>
            <w:tcW w:w="4739" w:type="dxa"/>
            <w:tcBorders>
              <w:bottom w:val="single" w:sz="4" w:space="0" w:color="auto"/>
            </w:tcBorders>
          </w:tcPr>
          <w:p w:rsidR="00AB57AB"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Identifies whether the reported figures are with regard to a RFF, matching </w:t>
            </w:r>
            <w:r>
              <w:rPr>
                <w:rFonts w:ascii="Times New Roman" w:eastAsia="Times New Roman" w:hAnsi="Times New Roman" w:cs="Times New Roman"/>
                <w:sz w:val="20"/>
                <w:szCs w:val="20"/>
                <w:lang w:eastAsia="es-ES"/>
              </w:rPr>
              <w:t xml:space="preserve">adjustment </w:t>
            </w:r>
            <w:r w:rsidRPr="001C0219">
              <w:rPr>
                <w:rFonts w:ascii="Times New Roman" w:eastAsia="Times New Roman" w:hAnsi="Times New Roman" w:cs="Times New Roman"/>
                <w:sz w:val="20"/>
                <w:szCs w:val="20"/>
                <w:lang w:eastAsia="es-ES"/>
              </w:rPr>
              <w:t>portfolio or to the remaining part. One of the options in the following closed list shall be used:</w:t>
            </w:r>
            <w:r w:rsidRPr="001C0219">
              <w:rPr>
                <w:rFonts w:ascii="Times New Roman" w:eastAsia="Times New Roman" w:hAnsi="Times New Roman" w:cs="Times New Roman"/>
                <w:sz w:val="20"/>
                <w:szCs w:val="20"/>
                <w:lang w:eastAsia="es-ES"/>
              </w:rPr>
              <w:br/>
            </w:r>
            <w:r w:rsidRPr="00521E0E">
              <w:rPr>
                <w:rFonts w:ascii="Times New Roman" w:eastAsia="Times New Roman" w:hAnsi="Times New Roman" w:cs="Times New Roman"/>
                <w:sz w:val="20"/>
                <w:szCs w:val="20"/>
                <w:lang w:eastAsia="es-ES"/>
              </w:rPr>
              <w:t>1 –</w:t>
            </w:r>
            <w:r>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t>RFF</w:t>
            </w:r>
            <w:r>
              <w:rPr>
                <w:rFonts w:ascii="Times New Roman" w:eastAsia="Times New Roman" w:hAnsi="Times New Roman" w:cs="Times New Roman"/>
                <w:sz w:val="20"/>
                <w:szCs w:val="20"/>
                <w:lang w:eastAsia="es-ES"/>
              </w:rPr>
              <w:t>/MAP</w:t>
            </w:r>
            <w:r w:rsidRPr="00521E0E" w:rsidDel="00C11F0B">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br/>
            </w:r>
            <w:r>
              <w:rPr>
                <w:rFonts w:ascii="Times New Roman" w:eastAsia="Times New Roman" w:hAnsi="Times New Roman" w:cs="Times New Roman"/>
                <w:sz w:val="20"/>
                <w:szCs w:val="20"/>
                <w:lang w:eastAsia="es-ES"/>
              </w:rPr>
              <w:t>2</w:t>
            </w:r>
            <w:r w:rsidRPr="00521E0E">
              <w:rPr>
                <w:rFonts w:ascii="Times New Roman" w:eastAsia="Times New Roman" w:hAnsi="Times New Roman" w:cs="Times New Roman"/>
                <w:sz w:val="20"/>
                <w:szCs w:val="20"/>
                <w:lang w:eastAsia="es-ES"/>
              </w:rPr>
              <w:t xml:space="preserve"> </w:t>
            </w:r>
            <w:r w:rsidRPr="004A490F">
              <w:rPr>
                <w:rFonts w:ascii="Times New Roman" w:eastAsia="Times New Roman" w:hAnsi="Times New Roman" w:cs="Times New Roman"/>
                <w:sz w:val="20"/>
                <w:szCs w:val="20"/>
                <w:lang w:eastAsia="es-ES"/>
              </w:rPr>
              <w:t>–</w:t>
            </w:r>
            <w:r w:rsidRPr="00521E0E">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R</w:t>
            </w:r>
            <w:r w:rsidRPr="00521E0E">
              <w:rPr>
                <w:rFonts w:ascii="Times New Roman" w:eastAsia="Times New Roman" w:hAnsi="Times New Roman" w:cs="Times New Roman"/>
                <w:sz w:val="20"/>
                <w:szCs w:val="20"/>
                <w:lang w:eastAsia="es-ES"/>
              </w:rPr>
              <w:t>emaining part</w:t>
            </w:r>
          </w:p>
        </w:tc>
      </w:tr>
      <w:tr w:rsidR="00E06000" w:rsidTr="00AB57AB">
        <w:tc>
          <w:tcPr>
            <w:tcW w:w="1951" w:type="dxa"/>
            <w:tcBorders>
              <w:bottom w:val="single" w:sz="4" w:space="0" w:color="auto"/>
            </w:tcBorders>
          </w:tcPr>
          <w:p w:rsidR="00E06000" w:rsidRPr="005D627F" w:rsidRDefault="00E06000" w:rsidP="00C91512">
            <w:pPr>
              <w:rPr>
                <w:rFonts w:ascii="Times New Roman" w:hAnsi="Times New Roman" w:cs="Times New Roman"/>
                <w:sz w:val="20"/>
                <w:szCs w:val="20"/>
                <w:lang w:val="en-US"/>
              </w:rPr>
            </w:pPr>
            <w:r w:rsidRPr="005D627F">
              <w:rPr>
                <w:rFonts w:ascii="Times New Roman" w:hAnsi="Times New Roman" w:cs="Times New Roman"/>
                <w:sz w:val="20"/>
                <w:szCs w:val="20"/>
                <w:lang w:val="en-US"/>
              </w:rPr>
              <w:t>Z0030</w:t>
            </w: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Fund/Portfolio number</w:t>
            </w:r>
          </w:p>
          <w:p w:rsidR="00E06000" w:rsidRPr="001C0219" w:rsidRDefault="00E06000" w:rsidP="00310F34">
            <w:pPr>
              <w:rPr>
                <w:rFonts w:ascii="Times New Roman" w:eastAsia="Times New Roman" w:hAnsi="Times New Roman" w:cs="Times New Roman"/>
                <w:sz w:val="20"/>
                <w:szCs w:val="20"/>
                <w:lang w:eastAsia="es-ES"/>
              </w:rPr>
            </w:pPr>
          </w:p>
        </w:tc>
        <w:tc>
          <w:tcPr>
            <w:tcW w:w="4739" w:type="dxa"/>
            <w:tcBorders>
              <w:bottom w:val="single" w:sz="4" w:space="0" w:color="auto"/>
            </w:tcBorders>
          </w:tcPr>
          <w:p w:rsidR="00E06000" w:rsidRDefault="00602F9B" w:rsidP="00310F34">
            <w:pP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 xml:space="preserve">hen item Z0020 = </w:t>
            </w:r>
            <w:r>
              <w:rPr>
                <w:rFonts w:ascii="Times New Roman" w:eastAsia="Times New Roman" w:hAnsi="Times New Roman" w:cs="Times New Roman"/>
                <w:sz w:val="20"/>
                <w:szCs w:val="20"/>
                <w:lang w:eastAsia="es-ES"/>
              </w:rPr>
              <w:t>1, i</w:t>
            </w:r>
            <w:r w:rsidR="00E06000" w:rsidRPr="001C0219">
              <w:rPr>
                <w:rFonts w:ascii="Times New Roman" w:eastAsia="Times New Roman" w:hAnsi="Times New Roman" w:cs="Times New Roman"/>
                <w:sz w:val="20"/>
                <w:szCs w:val="20"/>
                <w:lang w:eastAsia="es-ES"/>
              </w:rPr>
              <w:t xml:space="preserve">dentification number for a ring fenced fund or matching </w:t>
            </w:r>
            <w:r w:rsidR="00E06000">
              <w:rPr>
                <w:rFonts w:ascii="Times New Roman" w:eastAsia="Times New Roman" w:hAnsi="Times New Roman" w:cs="Times New Roman"/>
                <w:sz w:val="20"/>
                <w:szCs w:val="20"/>
                <w:lang w:eastAsia="es-ES"/>
              </w:rPr>
              <w:t xml:space="preserve">adjustment </w:t>
            </w:r>
            <w:r w:rsidR="00E06000" w:rsidRPr="001C0219">
              <w:rPr>
                <w:rFonts w:ascii="Times New Roman" w:eastAsia="Times New Roman" w:hAnsi="Times New Roman" w:cs="Times New Roman"/>
                <w:sz w:val="20"/>
                <w:szCs w:val="20"/>
                <w:lang w:eastAsia="es-ES"/>
              </w:rPr>
              <w:t xml:space="preserve">portfolio. This number is attributed by the undertaking and must be </w:t>
            </w:r>
            <w:r w:rsidR="00E06000" w:rsidRPr="001C0219">
              <w:rPr>
                <w:rFonts w:ascii="Times New Roman" w:eastAsia="Times New Roman" w:hAnsi="Times New Roman" w:cs="Times New Roman"/>
                <w:sz w:val="20"/>
                <w:szCs w:val="20"/>
                <w:lang w:eastAsia="es-ES"/>
              </w:rPr>
              <w:lastRenderedPageBreak/>
              <w:t xml:space="preserve">consistent over time and with the fund/portfolio number reported in other templates. </w:t>
            </w:r>
          </w:p>
          <w:p w:rsidR="00AB57AB" w:rsidRPr="001C0219" w:rsidRDefault="00AB57AB" w:rsidP="00310F34">
            <w:pPr>
              <w:rPr>
                <w:rFonts w:ascii="Times New Roman" w:eastAsia="Times New Roman" w:hAnsi="Times New Roman" w:cs="Times New Roman"/>
                <w:sz w:val="20"/>
                <w:szCs w:val="20"/>
                <w:lang w:eastAsia="es-ES"/>
              </w:rPr>
            </w:pPr>
          </w:p>
          <w:p w:rsidR="00E06000" w:rsidRPr="001C0219" w:rsidRDefault="00602F9B" w:rsidP="00310F34">
            <w:pP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 xml:space="preserve">hen item Z0020 = </w:t>
            </w:r>
            <w:r>
              <w:rPr>
                <w:rFonts w:ascii="Times New Roman" w:eastAsia="Times New Roman" w:hAnsi="Times New Roman" w:cs="Times New Roman"/>
                <w:sz w:val="20"/>
                <w:szCs w:val="20"/>
                <w:lang w:eastAsia="es-ES"/>
              </w:rPr>
              <w:t>2, then report “0”</w:t>
            </w:r>
          </w:p>
        </w:tc>
      </w:tr>
      <w:tr w:rsidR="00E06000" w:rsidTr="00AB57AB">
        <w:tc>
          <w:tcPr>
            <w:tcW w:w="9242" w:type="dxa"/>
            <w:gridSpan w:val="3"/>
            <w:tcBorders>
              <w:top w:val="single" w:sz="4" w:space="0" w:color="auto"/>
              <w:left w:val="nil"/>
              <w:bottom w:val="single" w:sz="4" w:space="0" w:color="auto"/>
              <w:right w:val="nil"/>
            </w:tcBorders>
          </w:tcPr>
          <w:p w:rsidR="00E06000" w:rsidRDefault="00E06000" w:rsidP="00C91512">
            <w:pPr>
              <w:spacing w:before="120" w:after="120"/>
            </w:pPr>
            <w:r w:rsidRPr="00E30054">
              <w:rPr>
                <w:rFonts w:ascii="Times New Roman" w:eastAsia="Times New Roman" w:hAnsi="Times New Roman" w:cs="Times New Roman"/>
                <w:b/>
                <w:bCs/>
                <w:sz w:val="20"/>
                <w:szCs w:val="20"/>
                <w:lang w:eastAsia="en-GB"/>
              </w:rPr>
              <w:lastRenderedPageBreak/>
              <w:t>Non-life catastrophe risk – Summary</w:t>
            </w:r>
          </w:p>
        </w:tc>
      </w:tr>
      <w:tr w:rsidR="00E06000" w:rsidTr="00AB57AB">
        <w:tc>
          <w:tcPr>
            <w:tcW w:w="1951" w:type="dxa"/>
            <w:tcBorders>
              <w:top w:val="single" w:sz="4" w:space="0" w:color="auto"/>
            </w:tcBorders>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C0010/R0010</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w:t>
            </w:r>
          </w:p>
        </w:tc>
        <w:tc>
          <w:tcPr>
            <w:tcW w:w="4739" w:type="dxa"/>
            <w:tcBorders>
              <w:top w:val="single" w:sz="4" w:space="0" w:color="auto"/>
            </w:tcBorders>
          </w:tcPr>
          <w:p w:rsidR="00AB57AB"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rsidR="00AB57AB" w:rsidRPr="00E30054" w:rsidRDefault="00AB57AB" w:rsidP="00310F34">
            <w:pPr>
              <w:rPr>
                <w:rFonts w:ascii="Times New Roman" w:eastAsia="Times New Roman" w:hAnsi="Times New Roman" w:cs="Times New Roman"/>
                <w:sz w:val="20"/>
                <w:szCs w:val="20"/>
                <w:lang w:eastAsia="en-GB"/>
              </w:rPr>
            </w:pPr>
          </w:p>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natural peril this amount is equal to the Catastrophe Risk Charge before risk mitigatio</w:t>
            </w:r>
            <w:r>
              <w:rPr>
                <w:rFonts w:ascii="Times New Roman" w:eastAsia="Times New Roman" w:hAnsi="Times New Roman" w:cs="Times New Roman"/>
                <w:sz w:val="20"/>
                <w:szCs w:val="20"/>
                <w:lang w:eastAsia="en-GB"/>
              </w:rPr>
              <w:t>n.</w:t>
            </w:r>
          </w:p>
        </w:tc>
      </w:tr>
      <w:tr w:rsidR="00E06000" w:rsidRPr="00AB57AB"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790079"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natural catastrophe perils.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C0020/R001</w:t>
            </w:r>
            <w:r>
              <w:rPr>
                <w:rFonts w:ascii="Times New Roman" w:eastAsia="Times New Roman" w:hAnsi="Times New Roman" w:cs="Times New Roman"/>
                <w:sz w:val="20"/>
                <w:szCs w:val="20"/>
                <w:lang w:eastAsia="en-GB"/>
              </w:rPr>
              <w:t>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w:t>
            </w:r>
          </w:p>
        </w:tc>
        <w:tc>
          <w:tcPr>
            <w:tcW w:w="4739" w:type="dxa"/>
          </w:tcPr>
          <w:p w:rsidR="00AB57AB"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natural catastrophe perils and taking into consideration the diversification effect between the perils given in C0020/R0070.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 perils</w:t>
            </w:r>
          </w:p>
        </w:tc>
        <w:tc>
          <w:tcPr>
            <w:tcW w:w="4739" w:type="dxa"/>
          </w:tcPr>
          <w:p w:rsidR="00AB57AB"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natural catastrophe peril.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natural catastrophe perils.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C0030/R0010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w:t>
            </w:r>
          </w:p>
        </w:tc>
        <w:tc>
          <w:tcPr>
            <w:tcW w:w="4739" w:type="dxa"/>
          </w:tcPr>
          <w:p w:rsidR="00AB57AB"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rsidR="00AB57AB" w:rsidRDefault="00AB57AB" w:rsidP="00E06000">
            <w:pPr>
              <w:rPr>
                <w:rFonts w:ascii="Times New Roman" w:eastAsia="Times New Roman" w:hAnsi="Times New Roman" w:cs="Times New Roman"/>
                <w:sz w:val="20"/>
                <w:szCs w:val="20"/>
                <w:lang w:eastAsia="en-GB"/>
              </w:rPr>
            </w:pPr>
          </w:p>
          <w:p w:rsidR="00AB57AB" w:rsidRPr="00E30054" w:rsidRDefault="00E06000" w:rsidP="00E06000">
            <w:pPr>
              <w:rPr>
                <w:rFonts w:ascii="Times New Roman" w:eastAsia="Times New Roman" w:hAnsi="Times New Roman" w:cs="Times New Roman"/>
                <w:sz w:val="20"/>
                <w:szCs w:val="20"/>
                <w:lang w:eastAsia="en-GB"/>
              </w:rPr>
            </w:pPr>
            <w:r w:rsidRPr="00E06000">
              <w:rPr>
                <w:rFonts w:ascii="Times New Roman" w:eastAsia="Times New Roman" w:hAnsi="Times New Roman" w:cs="Times New Roman"/>
                <w:sz w:val="20"/>
                <w:szCs w:val="20"/>
                <w:lang w:eastAsia="en-GB"/>
              </w:rPr>
              <w:t>Per natural peril this amount is equal to the Catastrophe Risk Charge after risk mitigation.</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non-proportional property reinsurance.</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risk mitigation effect of the undertaking’s specific reinsurance contracts and special purpose vehicles for non-proportional property reinsurance.</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non-proportional property reinsurance. </w:t>
            </w:r>
            <w:r w:rsidRPr="00E30054">
              <w:rPr>
                <w:rFonts w:ascii="Times New Roman" w:eastAsia="Times New Roman" w:hAnsi="Times New Roman" w:cs="Times New Roman"/>
                <w:sz w:val="20"/>
                <w:szCs w:val="20"/>
                <w:lang w:eastAsia="en-GB"/>
              </w:rPr>
              <w:br/>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w:t>
            </w:r>
          </w:p>
        </w:tc>
        <w:tc>
          <w:tcPr>
            <w:tcW w:w="4739" w:type="dxa"/>
          </w:tcPr>
          <w:p w:rsidR="00AB57AB"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man-made perils and taking into </w:t>
            </w:r>
            <w:r w:rsidRPr="00E30054">
              <w:rPr>
                <w:rFonts w:ascii="Times New Roman" w:eastAsia="Times New Roman" w:hAnsi="Times New Roman" w:cs="Times New Roman"/>
                <w:sz w:val="20"/>
                <w:szCs w:val="20"/>
                <w:lang w:eastAsia="en-GB"/>
              </w:rPr>
              <w:lastRenderedPageBreak/>
              <w:t xml:space="preserve">consideration the diversification between the perils given in C0010/R0160.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lastRenderedPageBreak/>
              <w:t>C0010/R0100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man-made peril, taking into consideration the diversification effect between sub-perils. </w:t>
            </w:r>
          </w:p>
          <w:p w:rsidR="00AB57AB" w:rsidRDefault="00AB57AB" w:rsidP="00310F34">
            <w:pPr>
              <w:rPr>
                <w:rFonts w:ascii="Times New Roman" w:eastAsia="Times New Roman" w:hAnsi="Times New Roman" w:cs="Times New Roman"/>
                <w:sz w:val="20"/>
                <w:szCs w:val="20"/>
                <w:lang w:eastAsia="en-GB"/>
              </w:rPr>
            </w:pPr>
          </w:p>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before risk mitigation</w:t>
            </w:r>
            <w:r>
              <w:rPr>
                <w:rFonts w:ascii="Times New Roman" w:eastAsia="Times New Roman" w:hAnsi="Times New Roman" w:cs="Times New Roman"/>
                <w:sz w:val="20"/>
                <w:szCs w:val="20"/>
                <w:lang w:eastAsia="en-GB"/>
              </w:rPr>
              <w:t>.</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man-made perils.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man-made perils and taking into consideration the diversification effect between the perils given in C0020/R0160.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 perils</w:t>
            </w:r>
          </w:p>
        </w:tc>
        <w:tc>
          <w:tcPr>
            <w:tcW w:w="4739"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man-made catastrophe peril.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man-made perils.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w:t>
            </w:r>
          </w:p>
        </w:tc>
        <w:tc>
          <w:tcPr>
            <w:tcW w:w="4739" w:type="dxa"/>
          </w:tcPr>
          <w:p w:rsidR="00C402DF"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man-made catastrophe perils and taking into consideration the diversification effect between the perils given in C0030/R0160.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man-made catastrophe peril, taking into consideration the diversification effect between zones and regions. </w:t>
            </w:r>
          </w:p>
          <w:p w:rsidR="00C402DF" w:rsidRDefault="00C402DF" w:rsidP="00310F34">
            <w:pPr>
              <w:rPr>
                <w:rFonts w:ascii="Times New Roman" w:eastAsia="Times New Roman" w:hAnsi="Times New Roman" w:cs="Times New Roman"/>
                <w:sz w:val="20"/>
                <w:szCs w:val="20"/>
                <w:lang w:eastAsia="en-GB"/>
              </w:rPr>
            </w:pPr>
          </w:p>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after</w:t>
            </w:r>
            <w:r w:rsidR="00C402DF">
              <w:rPr>
                <w:rFonts w:ascii="Times New Roman" w:eastAsia="Times New Roman" w:hAnsi="Times New Roman" w:cs="Times New Roman"/>
                <w:sz w:val="20"/>
                <w:szCs w:val="20"/>
                <w:lang w:eastAsia="en-GB"/>
              </w:rPr>
              <w:t xml:space="preserve"> risk mitigation.</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man-made catastrophe perils.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Other non-life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all “other non-life” perils and taking into consideration the diversification between the perils given in C0010/R0180.</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non-life” perils.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Other non-life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“other non-life” perils and taking into consideration the diversification effect between the perils given in C0020/R0180.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“other non-life” perils.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Other non-life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“other non-life” catastrophe perils and taking into consideration the diversification effect between the perils given in C0030/R0180.</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non-life” catastrophe perils.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before diversification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before the diversification between the sub-modules.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sub-modules (Natural catastrophe, Non-proportional property reinsurance, Man-made and “Other non-life” catastrophe risks).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C0010/R0210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after diversification</w:t>
            </w:r>
          </w:p>
        </w:tc>
        <w:tc>
          <w:tcPr>
            <w:tcW w:w="4739" w:type="dxa"/>
          </w:tcPr>
          <w:p w:rsidR="00C402DF"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taking into consideration the diversification between the sub-modules given in C0010/R0200.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before diversification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the sub-modules (Natural catastrophe, Non-proportional property reinsurance, Man-made and “Other non-life” catastrophe risks), before the diversification between the sub-modules.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sub-modules (Natural catastrophe, Non-proportional property reinsurance, Man-made and “Other non-life” catastrophe risks).</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C0020/R0210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after diversification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 </w:t>
            </w:r>
          </w:p>
        </w:tc>
      </w:tr>
      <w:tr w:rsidR="00E06000" w:rsidTr="00AB57AB">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before diversification</w:t>
            </w:r>
          </w:p>
        </w:tc>
        <w:tc>
          <w:tcPr>
            <w:tcW w:w="4739" w:type="dxa"/>
          </w:tcPr>
          <w:p w:rsidR="00E06000" w:rsidRPr="00E30054" w:rsidRDefault="00E06000" w:rsidP="00C402D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the sub-modules (Natural catastrophe, Non-proportional property reinsurance, Man-made and “Other non-life” catastrophe risks), before the diversification between the sub-modules.</w:t>
            </w:r>
          </w:p>
        </w:tc>
      </w:tr>
      <w:tr w:rsidR="00E06000" w:rsidTr="00C402DF">
        <w:tc>
          <w:tcPr>
            <w:tcW w:w="1951" w:type="dxa"/>
            <w:tcBorders>
              <w:bottom w:val="single" w:sz="4" w:space="0" w:color="auto"/>
            </w:tcBorders>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C0030/R0200</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sub-modules (Natural catastrophe, Non-proportional property reinsurance, Man-made and “Other non-life” catastrophe risks).</w:t>
            </w:r>
          </w:p>
        </w:tc>
      </w:tr>
      <w:tr w:rsidR="00E06000" w:rsidTr="00C402DF">
        <w:tc>
          <w:tcPr>
            <w:tcW w:w="1951" w:type="dxa"/>
            <w:tcBorders>
              <w:bottom w:val="single" w:sz="4" w:space="0" w:color="auto"/>
            </w:tcBorders>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C0030/R0210</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after diversification</w:t>
            </w:r>
          </w:p>
        </w:tc>
        <w:tc>
          <w:tcPr>
            <w:tcW w:w="4739" w:type="dxa"/>
            <w:tcBorders>
              <w:bottom w:val="single" w:sz="4" w:space="0" w:color="auto"/>
            </w:tcBorders>
          </w:tcPr>
          <w:p w:rsidR="00C402DF"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the sub-modules (Natural catastrophe, Non-proportional property reinsurance, Man-made and “Other non-life” catastrophe risks), taking into consideration the diversification between the sub-modules given in item C0030/R0200. </w:t>
            </w:r>
          </w:p>
        </w:tc>
      </w:tr>
      <w:tr w:rsidR="00E06000" w:rsidTr="00C402DF">
        <w:tc>
          <w:tcPr>
            <w:tcW w:w="9242" w:type="dxa"/>
            <w:gridSpan w:val="3"/>
            <w:tcBorders>
              <w:top w:val="single" w:sz="4" w:space="0" w:color="auto"/>
              <w:left w:val="nil"/>
              <w:bottom w:val="single" w:sz="4" w:space="0" w:color="auto"/>
              <w:right w:val="nil"/>
            </w:tcBorders>
          </w:tcPr>
          <w:p w:rsidR="00E06000" w:rsidRDefault="00E06000" w:rsidP="00714935">
            <w:pPr>
              <w:spacing w:before="120" w:after="120"/>
            </w:pPr>
            <w:r w:rsidRPr="00E30054">
              <w:rPr>
                <w:rFonts w:ascii="Times New Roman" w:eastAsia="Times New Roman" w:hAnsi="Times New Roman" w:cs="Times New Roman"/>
                <w:b/>
                <w:bCs/>
                <w:sz w:val="20"/>
                <w:szCs w:val="20"/>
                <w:lang w:eastAsia="en-GB"/>
              </w:rPr>
              <w:t>Health catastrophe risk – Summary</w:t>
            </w:r>
          </w:p>
        </w:tc>
      </w:tr>
      <w:tr w:rsidR="00E06000" w:rsidTr="00C91512">
        <w:tc>
          <w:tcPr>
            <w:tcW w:w="1951" w:type="dxa"/>
            <w:tcBorders>
              <w:top w:val="single" w:sz="4" w:space="0" w:color="auto"/>
            </w:tcBorders>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C0010/R0300</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w:t>
            </w:r>
          </w:p>
        </w:tc>
        <w:tc>
          <w:tcPr>
            <w:tcW w:w="4739" w:type="dxa"/>
            <w:tcBorders>
              <w:top w:val="single" w:sz="4" w:space="0" w:color="auto"/>
            </w:tcBorders>
          </w:tcPr>
          <w:p w:rsidR="00622636"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Health catastrophe risk sub-modules and taking into consideration the diversification between the sub-modules given in C0010/R0340. </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Health catastrophe risk sub-modules, taking into consideration the diversification effect between the countries. </w:t>
            </w:r>
          </w:p>
          <w:p w:rsidR="00622636" w:rsidRDefault="00622636" w:rsidP="00E06000">
            <w:pPr>
              <w:rPr>
                <w:rFonts w:ascii="Times New Roman" w:eastAsia="Times New Roman" w:hAnsi="Times New Roman" w:cs="Times New Roman"/>
                <w:sz w:val="20"/>
                <w:szCs w:val="20"/>
                <w:lang w:eastAsia="en-GB"/>
              </w:rPr>
            </w:pPr>
          </w:p>
          <w:p w:rsidR="00E06000" w:rsidRPr="00E30054" w:rsidRDefault="00E06000" w:rsidP="00E0600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Risk Charge before risk mitigation</w:t>
            </w:r>
            <w:r>
              <w:rPr>
                <w:rFonts w:ascii="Times New Roman" w:eastAsia="Times New Roman" w:hAnsi="Times New Roman" w:cs="Times New Roman"/>
                <w:sz w:val="20"/>
                <w:szCs w:val="20"/>
                <w:lang w:eastAsia="en-GB"/>
              </w:rPr>
              <w:t>.</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C0010/R0340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Health risk catastrophe sub-modules.</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Health risk catastrophe sub-modules and taking into consideration the diversification effect between the sub-modules given in </w:t>
            </w:r>
            <w:r w:rsidR="00622636">
              <w:rPr>
                <w:rFonts w:ascii="Times New Roman" w:eastAsia="Times New Roman" w:hAnsi="Times New Roman" w:cs="Times New Roman"/>
                <w:sz w:val="20"/>
                <w:szCs w:val="20"/>
                <w:lang w:eastAsia="en-GB"/>
              </w:rPr>
              <w:t>C0020/R0340</w:t>
            </w:r>
            <w:r w:rsidRPr="00E30054">
              <w:rPr>
                <w:rFonts w:ascii="Times New Roman" w:eastAsia="Times New Roman" w:hAnsi="Times New Roman" w:cs="Times New Roman"/>
                <w:sz w:val="20"/>
                <w:szCs w:val="20"/>
                <w:lang w:eastAsia="en-GB"/>
              </w:rPr>
              <w:t xml:space="preserve">. </w:t>
            </w:r>
          </w:p>
        </w:tc>
      </w:tr>
      <w:tr w:rsidR="00E06000" w:rsidTr="00C91512">
        <w:tc>
          <w:tcPr>
            <w:tcW w:w="1951" w:type="dxa"/>
          </w:tcPr>
          <w:p w:rsidR="00E06000" w:rsidRPr="00E30054" w:rsidRDefault="00E06000" w:rsidP="0062263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Health catastrophe risk sub-module. </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C0020/R0340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Health catastrophe risk sub-modules.</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Health catastrophe risk sub-modules and taking into consideration the diversification effect between the sub-modules given in C0030/R0340. </w:t>
            </w:r>
          </w:p>
        </w:tc>
      </w:tr>
      <w:tr w:rsidR="00E06000" w:rsidTr="00C91512">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 sub-modules</w:t>
            </w:r>
          </w:p>
        </w:tc>
        <w:tc>
          <w:tcPr>
            <w:tcW w:w="4739"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Health catastrophe risk sub-module, taking into consideration the diversification effect between countries. </w:t>
            </w:r>
          </w:p>
          <w:p w:rsidR="00622636" w:rsidRDefault="00622636" w:rsidP="00310F34">
            <w:pPr>
              <w:rPr>
                <w:rFonts w:ascii="Times New Roman" w:eastAsia="Times New Roman" w:hAnsi="Times New Roman" w:cs="Times New Roman"/>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w:t>
            </w:r>
            <w:r w:rsidR="00622636">
              <w:rPr>
                <w:rFonts w:ascii="Times New Roman" w:eastAsia="Times New Roman" w:hAnsi="Times New Roman" w:cs="Times New Roman"/>
                <w:sz w:val="20"/>
                <w:szCs w:val="20"/>
                <w:lang w:eastAsia="en-GB"/>
              </w:rPr>
              <w:t>sk Charge after risk mitigation.</w:t>
            </w:r>
          </w:p>
        </w:tc>
      </w:tr>
      <w:tr w:rsidR="00E06000" w:rsidTr="00C91512">
        <w:tc>
          <w:tcPr>
            <w:tcW w:w="1951" w:type="dxa"/>
            <w:tcBorders>
              <w:bottom w:val="single" w:sz="4" w:space="0" w:color="auto"/>
            </w:tcBorders>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C0030/R0340</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
          <w:p w:rsidR="00622636"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sub-modules.</w:t>
            </w:r>
          </w:p>
        </w:tc>
      </w:tr>
      <w:tr w:rsidR="00E06000" w:rsidTr="00622636">
        <w:tc>
          <w:tcPr>
            <w:tcW w:w="9242" w:type="dxa"/>
            <w:gridSpan w:val="3"/>
            <w:tcBorders>
              <w:top w:val="single" w:sz="4" w:space="0" w:color="auto"/>
              <w:left w:val="nil"/>
              <w:bottom w:val="single" w:sz="4" w:space="0" w:color="auto"/>
              <w:right w:val="nil"/>
            </w:tcBorders>
          </w:tcPr>
          <w:p w:rsidR="00343F46" w:rsidRPr="00C91512" w:rsidRDefault="00343F46" w:rsidP="00C91512">
            <w:pPr>
              <w:spacing w:before="120" w:after="120"/>
              <w:rPr>
                <w:rFonts w:ascii="Times New Roman" w:eastAsia="Times New Roman" w:hAnsi="Times New Roman" w:cs="Times New Roman"/>
                <w:b/>
                <w:bCs/>
                <w:sz w:val="20"/>
                <w:szCs w:val="20"/>
                <w:lang w:eastAsia="en-GB"/>
              </w:rPr>
            </w:pPr>
            <w:r w:rsidRPr="00C91512">
              <w:rPr>
                <w:rFonts w:ascii="Times New Roman" w:eastAsia="Times New Roman" w:hAnsi="Times New Roman" w:cs="Times New Roman"/>
                <w:b/>
                <w:bCs/>
                <w:sz w:val="20"/>
                <w:szCs w:val="20"/>
                <w:lang w:eastAsia="en-GB"/>
              </w:rPr>
              <w:t>Non-life catastrophe risk</w:t>
            </w:r>
          </w:p>
          <w:p w:rsidR="00E06000" w:rsidRPr="00E30054" w:rsidRDefault="00E06000"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Windstorm</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C0040/R0610</w:t>
            </w:r>
            <w:r w:rsidR="0044723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R07</w:t>
            </w:r>
            <w:r w:rsidR="00D629EB">
              <w:rPr>
                <w:rFonts w:ascii="Times New Roman" w:eastAsia="Times New Roman" w:hAnsi="Times New Roman" w:cs="Times New Roman"/>
                <w:sz w:val="20"/>
                <w:szCs w:val="20"/>
                <w:lang w:eastAsia="en-GB"/>
              </w:rPr>
              <w:t>8</w:t>
            </w:r>
            <w:r w:rsidRPr="00E30054">
              <w:rPr>
                <w:rFonts w:ascii="Times New Roman" w:eastAsia="Times New Roman" w:hAnsi="Times New Roman" w:cs="Times New Roman"/>
                <w:sz w:val="20"/>
                <w:szCs w:val="20"/>
                <w:lang w:eastAsia="en-GB"/>
              </w:rPr>
              <w:t>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the 14 regions other than the EEA regions</w:t>
            </w:r>
            <w:r w:rsidR="00956369">
              <w:rPr>
                <w:rFonts w:ascii="Times New Roman" w:eastAsia="Times New Roman" w:hAnsi="Times New Roman" w:cs="Times New Roman"/>
                <w:sz w:val="20"/>
                <w:szCs w:val="20"/>
                <w:lang w:eastAsia="en-GB"/>
              </w:rPr>
              <w:t xml:space="preserve"> (</w:t>
            </w:r>
            <w:r w:rsidR="00956369"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956369">
              <w:rPr>
                <w:rFonts w:ascii="Times New Roman" w:eastAsia="Times New Roman" w:hAnsi="Times New Roman" w:cs="Times New Roman"/>
                <w:sz w:val="20"/>
                <w:szCs w:val="20"/>
                <w:lang w:eastAsia="en-GB"/>
              </w:rPr>
              <w:t xml:space="preserve"> of Delegated Regulation </w:t>
            </w:r>
            <w:r w:rsidR="00623B84">
              <w:rPr>
                <w:rFonts w:ascii="Times New Roman" w:eastAsia="Times New Roman" w:hAnsi="Times New Roman" w:cs="Times New Roman"/>
                <w:sz w:val="20"/>
                <w:szCs w:val="20"/>
                <w:lang w:eastAsia="en-GB"/>
              </w:rPr>
              <w:t xml:space="preserve">(EU) </w:t>
            </w:r>
            <w:r w:rsidR="00956369">
              <w:rPr>
                <w:rFonts w:ascii="Times New Roman" w:eastAsia="Times New Roman" w:hAnsi="Times New Roman" w:cs="Times New Roman"/>
                <w:sz w:val="20"/>
                <w:szCs w:val="20"/>
                <w:lang w:eastAsia="en-GB"/>
              </w:rPr>
              <w:t>2015/35)</w:t>
            </w:r>
            <w:r w:rsidRPr="00E30054">
              <w:rPr>
                <w:rFonts w:ascii="Times New Roman" w:eastAsia="Times New Roman" w:hAnsi="Times New Roman" w:cs="Times New Roman"/>
                <w:sz w:val="20"/>
                <w:szCs w:val="20"/>
                <w:lang w:eastAsia="en-GB"/>
              </w:rPr>
              <w:t>, for the contract in relation to the obligations of lines of business </w:t>
            </w:r>
            <w:r w:rsidR="0044723B">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w:t>
            </w:r>
            <w:r w:rsidR="00A32D4E">
              <w:rPr>
                <w:rFonts w:ascii="Times New Roman" w:eastAsia="Times New Roman" w:hAnsi="Times New Roman" w:cs="Times New Roman"/>
                <w:sz w:val="20"/>
                <w:szCs w:val="20"/>
                <w:lang w:eastAsia="en-GB"/>
              </w:rPr>
              <w:t xml:space="preserve"> covering windstorm risk</w:t>
            </w:r>
            <w:r w:rsidRPr="00E30054">
              <w:rPr>
                <w:rFonts w:ascii="Times New Roman" w:eastAsia="Times New Roman" w:hAnsi="Times New Roman" w:cs="Times New Roman"/>
                <w:sz w:val="20"/>
                <w:szCs w:val="20"/>
                <w:lang w:eastAsia="en-GB"/>
              </w:rPr>
              <w:t>, including the proportional reinsurance obligations</w:t>
            </w:r>
            <w:r w:rsidR="0044723B">
              <w:rPr>
                <w:rFonts w:ascii="Times New Roman" w:eastAsia="Times New Roman" w:hAnsi="Times New Roman" w:cs="Times New Roman"/>
                <w:sz w:val="20"/>
                <w:szCs w:val="20"/>
                <w:lang w:eastAsia="en-GB"/>
              </w:rPr>
              <w:t xml:space="preserve"> and m</w:t>
            </w:r>
            <w:r w:rsidRPr="00E30054">
              <w:rPr>
                <w:rFonts w:ascii="Times New Roman" w:eastAsia="Times New Roman" w:hAnsi="Times New Roman" w:cs="Times New Roman"/>
                <w:sz w:val="20"/>
                <w:szCs w:val="20"/>
                <w:lang w:eastAsia="en-GB"/>
              </w:rPr>
              <w:t>arine, aviation and transport insurance</w:t>
            </w:r>
            <w:r w:rsidR="00A32D4E">
              <w:rPr>
                <w:rFonts w:ascii="Times New Roman" w:eastAsia="Times New Roman" w:hAnsi="Times New Roman" w:cs="Times New Roman"/>
                <w:sz w:val="20"/>
                <w:szCs w:val="20"/>
                <w:lang w:eastAsia="en-GB"/>
              </w:rPr>
              <w:t xml:space="preserve"> covering </w:t>
            </w:r>
            <w:r w:rsidR="00A32D4E" w:rsidRPr="00C91512">
              <w:rPr>
                <w:rFonts w:ascii="Times New Roman" w:eastAsia="Times New Roman" w:hAnsi="Times New Roman" w:cs="Times New Roman"/>
                <w:sz w:val="20"/>
                <w:szCs w:val="20"/>
                <w:lang w:eastAsia="en-GB"/>
              </w:rPr>
              <w:t>onshore property damage by windstorm</w:t>
            </w:r>
            <w:r w:rsidRPr="00E30054">
              <w:rPr>
                <w:rFonts w:ascii="Times New Roman" w:eastAsia="Times New Roman" w:hAnsi="Times New Roman" w:cs="Times New Roman"/>
                <w:sz w:val="20"/>
                <w:szCs w:val="20"/>
                <w:lang w:eastAsia="en-GB"/>
              </w:rPr>
              <w:t>, including the proportional reinsurance obligations.</w:t>
            </w:r>
          </w:p>
          <w:p w:rsidR="0044723B" w:rsidRPr="00E30054" w:rsidRDefault="0044723B" w:rsidP="0044723B">
            <w:pPr>
              <w:rPr>
                <w:rFonts w:ascii="Times New Roman" w:eastAsia="Times New Roman" w:hAnsi="Times New Roman" w:cs="Times New Roman"/>
                <w:sz w:val="20"/>
                <w:szCs w:val="20"/>
                <w:lang w:eastAsia="en-GB"/>
              </w:rPr>
            </w:pPr>
          </w:p>
          <w:p w:rsidR="0044723B" w:rsidRPr="00E30054"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C0040/R07</w:t>
            </w:r>
            <w:r w:rsidR="00D629EB">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Other Regions before diversifications</w:t>
            </w:r>
          </w:p>
        </w:tc>
        <w:tc>
          <w:tcPr>
            <w:tcW w:w="4739" w:type="dxa"/>
          </w:tcPr>
          <w:p w:rsidR="00E06000" w:rsidRPr="00E30054" w:rsidRDefault="0044723B"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 of the premiums to be earned by the insurance or reinsurance undertaking</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w:t>
            </w:r>
            <w:r>
              <w:rPr>
                <w:rFonts w:ascii="Times New Roman" w:eastAsia="Times New Roman" w:hAnsi="Times New Roman" w:cs="Times New Roman"/>
                <w:sz w:val="20"/>
                <w:szCs w:val="20"/>
                <w:lang w:eastAsia="en-GB"/>
              </w:rPr>
              <w:t xml:space="preserve"> other</w:t>
            </w:r>
            <w:r w:rsidRPr="00E30054">
              <w:rPr>
                <w:rFonts w:ascii="Times New Roman" w:eastAsia="Times New Roman" w:hAnsi="Times New Roman" w:cs="Times New Roman"/>
                <w:sz w:val="20"/>
                <w:szCs w:val="20"/>
                <w:lang w:eastAsia="en-GB"/>
              </w:rPr>
              <w:t xml:space="preserve"> 14 regions other than the EEA regions</w:t>
            </w:r>
            <w:r>
              <w:rPr>
                <w:rFonts w:ascii="Times New Roman" w:eastAsia="Times New Roman" w:hAnsi="Times New Roman" w:cs="Times New Roman"/>
                <w:sz w:val="20"/>
                <w:szCs w:val="20"/>
                <w:lang w:eastAsia="en-GB"/>
              </w:rPr>
              <w:t>.</w:t>
            </w:r>
          </w:p>
        </w:tc>
      </w:tr>
      <w:tr w:rsidR="00E06000" w:rsidTr="00C91512">
        <w:tc>
          <w:tcPr>
            <w:tcW w:w="1951" w:type="dxa"/>
          </w:tcPr>
          <w:p w:rsidR="00E06000" w:rsidRPr="00E30054" w:rsidRDefault="00E06000" w:rsidP="00310F34">
            <w:pPr>
              <w:rPr>
                <w:rFonts w:ascii="Times New Roman" w:eastAsia="Times New Roman" w:hAnsi="Times New Roman" w:cs="Times New Roman"/>
                <w:sz w:val="20"/>
                <w:szCs w:val="20"/>
                <w:lang w:eastAsia="en-GB"/>
              </w:rPr>
            </w:pPr>
          </w:p>
        </w:tc>
        <w:tc>
          <w:tcPr>
            <w:tcW w:w="2552" w:type="dxa"/>
          </w:tcPr>
          <w:p w:rsidR="00E06000" w:rsidRPr="00E30054" w:rsidRDefault="00E06000" w:rsidP="00310F34">
            <w:pPr>
              <w:rPr>
                <w:rFonts w:ascii="Times New Roman" w:eastAsia="Times New Roman" w:hAnsi="Times New Roman" w:cs="Times New Roman"/>
                <w:sz w:val="20"/>
                <w:szCs w:val="20"/>
                <w:lang w:eastAsia="en-GB"/>
              </w:rPr>
            </w:pPr>
          </w:p>
        </w:tc>
        <w:tc>
          <w:tcPr>
            <w:tcW w:w="4739" w:type="dxa"/>
          </w:tcPr>
          <w:p w:rsidR="00E06000" w:rsidRPr="00E30054" w:rsidRDefault="00E06000" w:rsidP="00C91512">
            <w:pPr>
              <w:rPr>
                <w:rFonts w:ascii="Times New Roman" w:eastAsia="Times New Roman" w:hAnsi="Times New Roman" w:cs="Times New Roman"/>
                <w:sz w:val="20"/>
                <w:szCs w:val="20"/>
                <w:lang w:eastAsia="en-GB"/>
              </w:rPr>
            </w:pP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C0050/R0400</w:t>
            </w:r>
            <w:r w:rsidR="00CB14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B4387F" w:rsidRDefault="00E06000" w:rsidP="00B4387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B4387F">
              <w:rPr>
                <w:rFonts w:ascii="Times New Roman" w:eastAsia="Times New Roman" w:hAnsi="Times New Roman" w:cs="Times New Roman"/>
                <w:sz w:val="20"/>
                <w:szCs w:val="20"/>
                <w:lang w:eastAsia="en-GB"/>
              </w:rPr>
              <w:t xml:space="preserve"> f</w:t>
            </w:r>
            <w:r w:rsidRPr="00E30054">
              <w:rPr>
                <w:rFonts w:ascii="Times New Roman" w:eastAsia="Times New Roman" w:hAnsi="Times New Roman" w:cs="Times New Roman"/>
                <w:sz w:val="20"/>
                <w:szCs w:val="20"/>
                <w:lang w:eastAsia="en-GB"/>
              </w:rPr>
              <w:t>or lines of business</w:t>
            </w:r>
            <w:r w:rsidR="00B4387F">
              <w:rPr>
                <w:rFonts w:ascii="Times New Roman" w:eastAsia="Times New Roman" w:hAnsi="Times New Roman" w:cs="Times New Roman"/>
                <w:sz w:val="20"/>
                <w:szCs w:val="20"/>
                <w:lang w:eastAsia="en-GB"/>
              </w:rPr>
              <w:t>:</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EEA region</w:t>
            </w: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and</w:t>
            </w:r>
          </w:p>
          <w:p w:rsidR="00E06000" w:rsidRPr="00E30054" w:rsidRDefault="00B4387F"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E06000"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Windstorm and where the risk is situated in this particular EEA region.</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C0050/R0600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EEA Regions before diversification</w:t>
            </w:r>
          </w:p>
        </w:tc>
        <w:tc>
          <w:tcPr>
            <w:tcW w:w="4739" w:type="dxa"/>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600"/>
              <w:rPr>
                <w:rFonts w:ascii="Times New Roman" w:eastAsia="Times New Roman" w:hAnsi="Times New Roman" w:cs="Times New Roman"/>
                <w:sz w:val="20"/>
                <w:szCs w:val="20"/>
                <w:lang w:eastAsia="en-GB"/>
              </w:rPr>
            </w:pP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windstorm loss per each of the 20 EEA regions, taking into consideration the effect of diversification between zones. </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C0060/R0600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Windstorm EEA Regions before diversification</w:t>
            </w:r>
          </w:p>
        </w:tc>
        <w:tc>
          <w:tcPr>
            <w:tcW w:w="4739" w:type="dxa"/>
          </w:tcPr>
          <w:p w:rsidR="004A1CEA" w:rsidRDefault="004A1CEA" w:rsidP="004A1CE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specified g</w:t>
            </w:r>
            <w:r w:rsidRPr="00E30054">
              <w:rPr>
                <w:rFonts w:ascii="Times New Roman" w:eastAsia="Times New Roman" w:hAnsi="Times New Roman" w:cs="Times New Roman"/>
                <w:sz w:val="20"/>
                <w:szCs w:val="20"/>
                <w:lang w:eastAsia="en-GB"/>
              </w:rPr>
              <w:t xml:space="preserve">ross </w:t>
            </w:r>
            <w:r>
              <w:rPr>
                <w:rFonts w:ascii="Times New Roman" w:eastAsia="Times New Roman" w:hAnsi="Times New Roman" w:cs="Times New Roman"/>
                <w:sz w:val="20"/>
                <w:szCs w:val="20"/>
                <w:lang w:eastAsia="en-GB"/>
              </w:rPr>
              <w:t>l</w:t>
            </w:r>
            <w:r w:rsidRPr="00E30054">
              <w:rPr>
                <w:rFonts w:ascii="Times New Roman" w:eastAsia="Times New Roman" w:hAnsi="Times New Roman" w:cs="Times New Roman"/>
                <w:sz w:val="20"/>
                <w:szCs w:val="20"/>
                <w:lang w:eastAsia="en-GB"/>
              </w:rPr>
              <w:t xml:space="preserve">oss </w:t>
            </w:r>
            <w:r>
              <w:rPr>
                <w:rFonts w:ascii="Times New Roman" w:eastAsia="Times New Roman" w:hAnsi="Times New Roman" w:cs="Times New Roman"/>
                <w:sz w:val="20"/>
                <w:szCs w:val="20"/>
                <w:lang w:eastAsia="en-GB"/>
              </w:rPr>
              <w:t>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C0070/R0400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E06000" w:rsidRPr="00E30054" w:rsidRDefault="004A1CEA"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The r</w:t>
            </w:r>
            <w:r w:rsidR="00E06000"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c</w:t>
            </w:r>
            <w:r w:rsidR="00E06000" w:rsidRPr="00E30054">
              <w:rPr>
                <w:rFonts w:ascii="Times New Roman" w:eastAsia="Times New Roman" w:hAnsi="Times New Roman" w:cs="Times New Roman"/>
                <w:sz w:val="20"/>
                <w:szCs w:val="20"/>
                <w:lang w:eastAsia="en-GB"/>
              </w:rPr>
              <w:t xml:space="preserve">harge </w:t>
            </w:r>
            <w:r>
              <w:rPr>
                <w:rFonts w:ascii="Times New Roman" w:eastAsia="Times New Roman" w:hAnsi="Times New Roman" w:cs="Times New Roman"/>
                <w:sz w:val="20"/>
                <w:szCs w:val="20"/>
                <w:lang w:eastAsia="en-GB"/>
              </w:rPr>
              <w:t>f</w:t>
            </w:r>
            <w:r w:rsidR="00E06000" w:rsidRPr="00E30054">
              <w:rPr>
                <w:rFonts w:ascii="Times New Roman" w:eastAsia="Times New Roman" w:hAnsi="Times New Roman" w:cs="Times New Roman"/>
                <w:sz w:val="20"/>
                <w:szCs w:val="20"/>
                <w:lang w:eastAsia="en-GB"/>
              </w:rPr>
              <w:t xml:space="preserve">actor per each of the 20 EEA regions for Windstorm, taking into consideration the effect of diversification between zones.  </w:t>
            </w:r>
          </w:p>
        </w:tc>
      </w:tr>
      <w:tr w:rsidR="00E06000" w:rsidTr="00C91512">
        <w:tc>
          <w:tcPr>
            <w:tcW w:w="1951" w:type="dxa"/>
          </w:tcPr>
          <w:p w:rsidR="00E06000" w:rsidRPr="00790079" w:rsidRDefault="00E06000" w:rsidP="00C91512">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C0070/R0600</w:t>
            </w:r>
          </w:p>
        </w:tc>
        <w:tc>
          <w:tcPr>
            <w:tcW w:w="2552" w:type="dxa"/>
          </w:tcPr>
          <w:p w:rsidR="00E06000" w:rsidRPr="00790079" w:rsidRDefault="00E06000"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Windstorm EEA Regions before diversification</w:t>
            </w:r>
          </w:p>
        </w:tc>
        <w:tc>
          <w:tcPr>
            <w:tcW w:w="4739" w:type="dxa"/>
          </w:tcPr>
          <w:p w:rsidR="001850FC" w:rsidRDefault="00790079" w:rsidP="001850FC">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C0080/R0400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Windstorm risk for each of the 20 EEA regions according to scenario A or scenario B. </w:t>
            </w:r>
          </w:p>
          <w:p w:rsidR="002864A2" w:rsidRDefault="002864A2" w:rsidP="00310F34">
            <w:pPr>
              <w:rPr>
                <w:rFonts w:ascii="Times New Roman" w:eastAsia="Times New Roman" w:hAnsi="Times New Roman" w:cs="Times New Roman"/>
                <w:sz w:val="20"/>
                <w:szCs w:val="20"/>
                <w:lang w:eastAsia="en-GB"/>
              </w:rPr>
            </w:pPr>
          </w:p>
          <w:p w:rsidR="002864A2"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undertaking’s specific reinsurance contracts and special purpose vehicles relating to this peril, </w:t>
            </w:r>
            <w:r w:rsidR="002864A2">
              <w:rPr>
                <w:rFonts w:ascii="Times New Roman" w:eastAsia="Times New Roman" w:hAnsi="Times New Roman" w:cs="Times New Roman"/>
                <w:sz w:val="20"/>
                <w:szCs w:val="20"/>
                <w:lang w:eastAsia="en-GB"/>
              </w:rPr>
              <w:t>shall</w:t>
            </w:r>
            <w:r w:rsidRPr="00E30054">
              <w:rPr>
                <w:rFonts w:ascii="Times New Roman" w:eastAsia="Times New Roman" w:hAnsi="Times New Roman" w:cs="Times New Roman"/>
                <w:sz w:val="20"/>
                <w:szCs w:val="20"/>
                <w:lang w:eastAsia="en-GB"/>
              </w:rPr>
              <w:t xml:space="preserve"> be taken into account.</w:t>
            </w:r>
          </w:p>
        </w:tc>
      </w:tr>
      <w:tr w:rsidR="00E06000" w:rsidTr="00C91512">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arising from Windstorm for each of the 20 EEA Regions corresponding to the larger of scenario A or B. </w:t>
            </w:r>
          </w:p>
        </w:tc>
      </w:tr>
      <w:tr w:rsidR="00E06000" w:rsidTr="00C91512">
        <w:tc>
          <w:tcPr>
            <w:tcW w:w="1951" w:type="dxa"/>
          </w:tcPr>
          <w:p w:rsidR="00E06000" w:rsidRPr="00E30054" w:rsidRDefault="00E06000"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C0090/R0600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EEA Regions before diversification</w:t>
            </w:r>
          </w:p>
        </w:tc>
        <w:tc>
          <w:tcPr>
            <w:tcW w:w="4739" w:type="dxa"/>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w:t>
            </w:r>
            <w:r w:rsidR="00C05239">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739" w:type="dxa"/>
          </w:tcPr>
          <w:p w:rsidR="002864A2" w:rsidRPr="00E30054" w:rsidRDefault="00846DCD" w:rsidP="002864A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Windstorm risk in regions other than the EEA Regions. It is the amount of the instantaneous loss, without deduction of the amounts recoverable from reinsurance contracts and Special Purpose Vehicles. </w:t>
            </w: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r w:rsidR="00C05239">
              <w:rPr>
                <w:rFonts w:ascii="Times New Roman" w:eastAsia="Times New Roman" w:hAnsi="Times New Roman" w:cs="Times New Roman"/>
                <w:sz w:val="20"/>
                <w:szCs w:val="20"/>
                <w:lang w:eastAsia="en-GB"/>
              </w:rPr>
              <w:t>80</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739" w:type="dxa"/>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r w:rsidR="00C05239">
              <w:rPr>
                <w:rFonts w:ascii="Times New Roman" w:eastAsia="Times New Roman" w:hAnsi="Times New Roman" w:cs="Times New Roman"/>
                <w:sz w:val="20"/>
                <w:szCs w:val="20"/>
                <w:lang w:eastAsia="en-GB"/>
              </w:rPr>
              <w:t>81</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846DCD" w:rsidRPr="00E30054" w:rsidRDefault="00846DCD" w:rsidP="002864A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Windstorm risks relating to the different regions (both EEA Regions and “other regions”)</w:t>
            </w: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r w:rsidR="00C05239">
              <w:rPr>
                <w:rFonts w:ascii="Times New Roman" w:eastAsia="Times New Roman" w:hAnsi="Times New Roman" w:cs="Times New Roman"/>
                <w:sz w:val="20"/>
                <w:szCs w:val="20"/>
                <w:lang w:eastAsia="en-GB"/>
              </w:rPr>
              <w:t>82</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after diversification</w:t>
            </w:r>
          </w:p>
        </w:tc>
        <w:tc>
          <w:tcPr>
            <w:tcW w:w="4739" w:type="dxa"/>
          </w:tcPr>
          <w:p w:rsidR="002864A2"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Windstorm risk, taking into consideration the diversification effect reported in </w:t>
            </w:r>
            <w:r w:rsidRPr="00A473FF">
              <w:rPr>
                <w:rFonts w:ascii="Times New Roman" w:eastAsia="Times New Roman" w:hAnsi="Times New Roman" w:cs="Times New Roman"/>
                <w:sz w:val="20"/>
                <w:szCs w:val="20"/>
                <w:lang w:eastAsia="en-GB"/>
              </w:rPr>
              <w:t>item C0090/R0</w:t>
            </w:r>
            <w:r w:rsidR="00A473FF" w:rsidRPr="00C91512">
              <w:rPr>
                <w:rFonts w:ascii="Times New Roman" w:eastAsia="Times New Roman" w:hAnsi="Times New Roman" w:cs="Times New Roman"/>
                <w:sz w:val="20"/>
                <w:szCs w:val="20"/>
                <w:lang w:eastAsia="en-GB"/>
              </w:rPr>
              <w:t>81</w:t>
            </w:r>
            <w:r w:rsidRPr="00A473FF">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w:t>
            </w:r>
          </w:p>
        </w:tc>
      </w:tr>
      <w:tr w:rsidR="00846DCD" w:rsidTr="00C91512">
        <w:tc>
          <w:tcPr>
            <w:tcW w:w="1951" w:type="dxa"/>
          </w:tcPr>
          <w:p w:rsidR="00846DCD" w:rsidRPr="00E30054" w:rsidRDefault="002864A2"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C0100/R0400-</w:t>
            </w:r>
            <w:r w:rsidR="00846DCD" w:rsidRPr="00E30054">
              <w:rPr>
                <w:rFonts w:ascii="Times New Roman" w:eastAsia="Times New Roman" w:hAnsi="Times New Roman" w:cs="Times New Roman"/>
                <w:sz w:val="20"/>
                <w:szCs w:val="20"/>
                <w:lang w:eastAsia="en-GB"/>
              </w:rPr>
              <w:t>R0590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846DCD" w:rsidRPr="00E30054" w:rsidRDefault="00846DCD" w:rsidP="008F78F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20 EEA Regions, the estimated risk mitigation effect, corresponding to the selected scenario, of the undertaking’s specific reinsurance contracts and special purpose vehicles relating to this peril, excluding the estimated reinstatement premiums.</w:t>
            </w: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C0100/R0600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EEA Regions before diversification</w:t>
            </w:r>
          </w:p>
        </w:tc>
        <w:tc>
          <w:tcPr>
            <w:tcW w:w="4739"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w:t>
            </w:r>
            <w:r w:rsidR="00C05239">
              <w:rPr>
                <w:rFonts w:ascii="Times New Roman" w:eastAsia="Times New Roman" w:hAnsi="Times New Roman" w:cs="Times New Roman"/>
                <w:sz w:val="20"/>
                <w:szCs w:val="20"/>
                <w:lang w:eastAsia="en-GB"/>
              </w:rPr>
              <w:t>79</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Other Regions before diversifications</w:t>
            </w:r>
          </w:p>
        </w:tc>
        <w:tc>
          <w:tcPr>
            <w:tcW w:w="4739" w:type="dxa"/>
          </w:tcPr>
          <w:p w:rsidR="00846DCD" w:rsidRPr="00E30054" w:rsidRDefault="00846DCD" w:rsidP="008F78F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the EEA Regions, the estimated risk mitigation effect of the undertaking’s specific reinsurance contracts and special purpose vehicles relating to this peril</w:t>
            </w:r>
            <w:proofErr w:type="gramStart"/>
            <w:r w:rsidRPr="00E30054">
              <w:rPr>
                <w:rFonts w:ascii="Times New Roman" w:eastAsia="Times New Roman" w:hAnsi="Times New Roman" w:cs="Times New Roman"/>
                <w:sz w:val="20"/>
                <w:szCs w:val="20"/>
                <w:lang w:eastAsia="en-GB"/>
              </w:rPr>
              <w:t>, excluding</w:t>
            </w:r>
            <w:proofErr w:type="gramEnd"/>
            <w:r w:rsidRPr="00E30054">
              <w:rPr>
                <w:rFonts w:ascii="Times New Roman" w:eastAsia="Times New Roman" w:hAnsi="Times New Roman" w:cs="Times New Roman"/>
                <w:sz w:val="20"/>
                <w:szCs w:val="20"/>
                <w:lang w:eastAsia="en-GB"/>
              </w:rPr>
              <w:t xml:space="preserve"> the estimated reinstatement premiums.</w:t>
            </w: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w:t>
            </w:r>
            <w:r w:rsidR="00C05239">
              <w:rPr>
                <w:rFonts w:ascii="Times New Roman" w:eastAsia="Times New Roman" w:hAnsi="Times New Roman" w:cs="Times New Roman"/>
                <w:sz w:val="20"/>
                <w:szCs w:val="20"/>
                <w:lang w:eastAsia="en-GB"/>
              </w:rPr>
              <w:t>80</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all Regions before diversification</w:t>
            </w:r>
          </w:p>
        </w:tc>
        <w:tc>
          <w:tcPr>
            <w:tcW w:w="4739"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C91512">
        <w:tc>
          <w:tcPr>
            <w:tcW w:w="1951" w:type="dxa"/>
          </w:tcPr>
          <w:p w:rsidR="00846DCD" w:rsidRPr="00E30054" w:rsidRDefault="00305C2F"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C0110/R0400-R</w:t>
            </w:r>
            <w:r w:rsidR="00846DCD" w:rsidRPr="00E30054">
              <w:rPr>
                <w:rFonts w:ascii="Times New Roman" w:eastAsia="Times New Roman" w:hAnsi="Times New Roman" w:cs="Times New Roman"/>
                <w:sz w:val="20"/>
                <w:szCs w:val="20"/>
                <w:lang w:eastAsia="en-GB"/>
              </w:rPr>
              <w:t>0590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each of the 20 EEA Regions, the estimated reinstatement premiums, corresponding to the selected scenario, as a result of the undertaking’s specific reinsurance contracts and special purpose vehicles relating to this peril.</w:t>
            </w: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C0110/R0600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EEA Regions before diversification</w:t>
            </w:r>
          </w:p>
        </w:tc>
        <w:tc>
          <w:tcPr>
            <w:tcW w:w="4739" w:type="dxa"/>
          </w:tcPr>
          <w:p w:rsidR="00305C2F"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C0110/R07</w:t>
            </w:r>
            <w:r w:rsidR="00C05239">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Other Regions before diversifications</w:t>
            </w:r>
          </w:p>
        </w:tc>
        <w:tc>
          <w:tcPr>
            <w:tcW w:w="4739" w:type="dxa"/>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w:t>
            </w:r>
            <w:r w:rsidR="00C05239">
              <w:rPr>
                <w:rFonts w:ascii="Times New Roman" w:eastAsia="Times New Roman" w:hAnsi="Times New Roman" w:cs="Times New Roman"/>
                <w:sz w:val="20"/>
                <w:szCs w:val="20"/>
                <w:lang w:eastAsia="en-GB"/>
              </w:rPr>
              <w:t>80</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all Regions before diversification</w:t>
            </w:r>
          </w:p>
        </w:tc>
        <w:tc>
          <w:tcPr>
            <w:tcW w:w="4739" w:type="dxa"/>
          </w:tcPr>
          <w:p w:rsidR="00846DCD" w:rsidRPr="00E30054"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C91512">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C0120/R0400</w:t>
            </w:r>
            <w:r w:rsidR="00C3547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C3547E"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Windstorms in each of the EEA regions, corresponding to the selected scenario.</w:t>
            </w:r>
            <w:r w:rsidRPr="00E30054">
              <w:rPr>
                <w:rFonts w:ascii="Times New Roman" w:eastAsia="Times New Roman" w:hAnsi="Times New Roman" w:cs="Times New Roman"/>
                <w:sz w:val="20"/>
                <w:szCs w:val="20"/>
                <w:lang w:eastAsia="en-GB"/>
              </w:rPr>
              <w:br w:type="page"/>
            </w: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C0120/R0600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EEA Regions before diversification</w:t>
            </w:r>
          </w:p>
        </w:tc>
        <w:tc>
          <w:tcPr>
            <w:tcW w:w="4739" w:type="dxa"/>
          </w:tcPr>
          <w:p w:rsidR="00846DCD" w:rsidRPr="00E30054" w:rsidRDefault="00C3547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w:t>
            </w:r>
            <w:r w:rsidR="00C05239">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739" w:type="dxa"/>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Windstorm risk in regions other than the EEA Regions. It is the amount of the instantaneous loss, including the deduction of the amounts recoverable from reinsurance contracts and Special Purpose Vehicles.</w:t>
            </w:r>
          </w:p>
        </w:tc>
      </w:tr>
      <w:tr w:rsidR="00846DCD" w:rsidTr="00C91512">
        <w:tc>
          <w:tcPr>
            <w:tcW w:w="1951" w:type="dxa"/>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r w:rsidR="00C05239">
              <w:rPr>
                <w:rFonts w:ascii="Times New Roman" w:eastAsia="Times New Roman" w:hAnsi="Times New Roman" w:cs="Times New Roman"/>
                <w:sz w:val="20"/>
                <w:szCs w:val="20"/>
                <w:lang w:eastAsia="en-GB"/>
              </w:rPr>
              <w:t>80</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all Regions before diversification</w:t>
            </w:r>
          </w:p>
        </w:tc>
        <w:tc>
          <w:tcPr>
            <w:tcW w:w="4739" w:type="dxa"/>
          </w:tcPr>
          <w:p w:rsidR="00846DCD" w:rsidRPr="00E30054" w:rsidRDefault="00C3547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C91512">
        <w:tc>
          <w:tcPr>
            <w:tcW w:w="1951" w:type="dxa"/>
            <w:tcBorders>
              <w:bottom w:val="single" w:sz="4" w:space="0" w:color="auto"/>
            </w:tcBorders>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r w:rsidR="00C05239">
              <w:rPr>
                <w:rFonts w:ascii="Times New Roman" w:eastAsia="Times New Roman" w:hAnsi="Times New Roman" w:cs="Times New Roman"/>
                <w:sz w:val="20"/>
                <w:szCs w:val="20"/>
                <w:lang w:eastAsia="en-GB"/>
              </w:rPr>
              <w:t>81</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Windstorm risks relating to the different regions (both EEA Regions and “other regions”).</w:t>
            </w:r>
          </w:p>
        </w:tc>
      </w:tr>
      <w:tr w:rsidR="00846DCD" w:rsidTr="00C91512">
        <w:tc>
          <w:tcPr>
            <w:tcW w:w="1951" w:type="dxa"/>
            <w:tcBorders>
              <w:bottom w:val="single" w:sz="4" w:space="0" w:color="auto"/>
            </w:tcBorders>
          </w:tcPr>
          <w:p w:rsidR="00846DCD" w:rsidRPr="00E30054" w:rsidRDefault="00846DCD"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r w:rsidR="00C05239">
              <w:rPr>
                <w:rFonts w:ascii="Times New Roman" w:eastAsia="Times New Roman" w:hAnsi="Times New Roman" w:cs="Times New Roman"/>
                <w:sz w:val="20"/>
                <w:szCs w:val="20"/>
                <w:lang w:eastAsia="en-GB"/>
              </w:rPr>
              <w:t>82</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after diversification</w:t>
            </w:r>
          </w:p>
        </w:tc>
        <w:tc>
          <w:tcPr>
            <w:tcW w:w="4739" w:type="dxa"/>
            <w:tcBorders>
              <w:bottom w:val="single" w:sz="4" w:space="0" w:color="auto"/>
            </w:tcBorders>
          </w:tcPr>
          <w:p w:rsidR="00C3547E"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Windstorm risk, taking into consideration the </w:t>
            </w:r>
            <w:r w:rsidRPr="00A473FF">
              <w:rPr>
                <w:rFonts w:ascii="Times New Roman" w:eastAsia="Times New Roman" w:hAnsi="Times New Roman" w:cs="Times New Roman"/>
                <w:sz w:val="20"/>
                <w:szCs w:val="20"/>
                <w:lang w:eastAsia="en-GB"/>
              </w:rPr>
              <w:t>diversification effect given in item C0120/R0</w:t>
            </w:r>
            <w:r w:rsidR="00A473FF" w:rsidRPr="00C91512">
              <w:rPr>
                <w:rFonts w:ascii="Times New Roman" w:eastAsia="Times New Roman" w:hAnsi="Times New Roman" w:cs="Times New Roman"/>
                <w:sz w:val="20"/>
                <w:szCs w:val="20"/>
                <w:lang w:eastAsia="en-GB"/>
              </w:rPr>
              <w:t>81</w:t>
            </w:r>
            <w:r w:rsidRPr="00A473FF">
              <w:rPr>
                <w:rFonts w:ascii="Times New Roman" w:eastAsia="Times New Roman" w:hAnsi="Times New Roman" w:cs="Times New Roman"/>
                <w:sz w:val="20"/>
                <w:szCs w:val="20"/>
                <w:lang w:eastAsia="en-GB"/>
              </w:rPr>
              <w:t>0.</w:t>
            </w:r>
          </w:p>
        </w:tc>
      </w:tr>
      <w:tr w:rsidR="00846DCD" w:rsidTr="00BD2166">
        <w:tc>
          <w:tcPr>
            <w:tcW w:w="9242" w:type="dxa"/>
            <w:gridSpan w:val="3"/>
            <w:tcBorders>
              <w:top w:val="single" w:sz="4" w:space="0" w:color="auto"/>
              <w:left w:val="nil"/>
              <w:bottom w:val="single" w:sz="4" w:space="0" w:color="auto"/>
              <w:right w:val="nil"/>
            </w:tcBorders>
          </w:tcPr>
          <w:p w:rsidR="00846DCD" w:rsidRPr="00E30054" w:rsidRDefault="00846DCD"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Earthquake</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C0130/R10</w:t>
            </w:r>
            <w:r w:rsidR="00DF5D82">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r w:rsidR="00EE252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B53B3C">
              <w:rPr>
                <w:rFonts w:ascii="Times New Roman" w:eastAsia="Times New Roman" w:hAnsi="Times New Roman" w:cs="Times New Roman"/>
                <w:sz w:val="20"/>
                <w:szCs w:val="20"/>
                <w:lang w:eastAsia="en-GB"/>
              </w:rPr>
              <w:t>21</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each of the 14 regions other than the EEA Regions</w:t>
            </w:r>
            <w:r w:rsidR="00DF5D82">
              <w:rPr>
                <w:rFonts w:ascii="Times New Roman" w:eastAsia="Times New Roman" w:hAnsi="Times New Roman" w:cs="Times New Roman"/>
                <w:sz w:val="20"/>
                <w:szCs w:val="20"/>
                <w:lang w:eastAsia="en-GB"/>
              </w:rPr>
              <w:t xml:space="preserve"> (</w:t>
            </w:r>
            <w:r w:rsidR="00DF5D82"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DF5D82">
              <w:rPr>
                <w:rFonts w:ascii="Times New Roman" w:eastAsia="Times New Roman" w:hAnsi="Times New Roman" w:cs="Times New Roman"/>
                <w:sz w:val="20"/>
                <w:szCs w:val="20"/>
                <w:lang w:eastAsia="en-GB"/>
              </w:rPr>
              <w:t xml:space="preserve"> of Delegated Regulation </w:t>
            </w:r>
            <w:r w:rsidR="00623B84">
              <w:rPr>
                <w:rFonts w:ascii="Times New Roman" w:eastAsia="Times New Roman" w:hAnsi="Times New Roman" w:cs="Times New Roman"/>
                <w:sz w:val="20"/>
                <w:szCs w:val="20"/>
                <w:lang w:eastAsia="en-GB"/>
              </w:rPr>
              <w:t xml:space="preserve">(EU) </w:t>
            </w:r>
            <w:r w:rsidR="00DF5D82">
              <w:rPr>
                <w:rFonts w:ascii="Times New Roman" w:eastAsia="Times New Roman" w:hAnsi="Times New Roman" w:cs="Times New Roman"/>
                <w:sz w:val="20"/>
                <w:szCs w:val="20"/>
                <w:lang w:eastAsia="en-GB"/>
              </w:rPr>
              <w:t>2015/35)</w:t>
            </w:r>
            <w:r w:rsidRPr="00E30054">
              <w:rPr>
                <w:rFonts w:ascii="Times New Roman" w:eastAsia="Times New Roman" w:hAnsi="Times New Roman" w:cs="Times New Roman"/>
                <w:sz w:val="20"/>
                <w:szCs w:val="20"/>
                <w:lang w:eastAsia="en-GB"/>
              </w:rPr>
              <w:t>, for the contract in relation to the o</w:t>
            </w:r>
            <w:r w:rsidR="00EE252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Fire and other damage</w:t>
            </w:r>
            <w:r w:rsidR="00A32D4E">
              <w:rPr>
                <w:rFonts w:ascii="Times New Roman" w:eastAsia="Times New Roman" w:hAnsi="Times New Roman" w:cs="Times New Roman"/>
                <w:sz w:val="20"/>
                <w:szCs w:val="20"/>
                <w:lang w:eastAsia="en-GB"/>
              </w:rPr>
              <w:t xml:space="preserve"> covering earthquake risk</w:t>
            </w:r>
            <w:r w:rsidR="00092E15" w:rsidRPr="00E30054">
              <w:rPr>
                <w:rFonts w:ascii="Times New Roman" w:eastAsia="Times New Roman" w:hAnsi="Times New Roman" w:cs="Times New Roman"/>
                <w:sz w:val="20"/>
                <w:szCs w:val="20"/>
                <w:lang w:eastAsia="en-GB"/>
              </w:rPr>
              <w:t>, including the proportional reinsurance obligations;</w:t>
            </w:r>
            <w:r>
              <w:rPr>
                <w:rFonts w:ascii="Times New Roman" w:eastAsia="Times New Roman" w:hAnsi="Times New Roman" w:cs="Times New Roman"/>
                <w:sz w:val="20"/>
                <w:szCs w:val="20"/>
                <w:lang w:eastAsia="en-GB"/>
              </w:rPr>
              <w:t xml:space="preserve"> and</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Marine, aviation and transport insurance</w:t>
            </w:r>
            <w:r w:rsidR="00A32D4E">
              <w:rPr>
                <w:rFonts w:ascii="Times New Roman" w:eastAsia="Times New Roman" w:hAnsi="Times New Roman" w:cs="Times New Roman"/>
                <w:sz w:val="20"/>
                <w:szCs w:val="20"/>
                <w:lang w:eastAsia="en-GB"/>
              </w:rPr>
              <w:t xml:space="preserve"> covering </w:t>
            </w:r>
            <w:r w:rsidR="00A32D4E" w:rsidRPr="00C91512">
              <w:rPr>
                <w:rFonts w:ascii="Times New Roman" w:eastAsia="Times New Roman" w:hAnsi="Times New Roman" w:cs="Times New Roman"/>
                <w:sz w:val="20"/>
                <w:szCs w:val="20"/>
                <w:lang w:eastAsia="en-GB"/>
              </w:rPr>
              <w:t>onshore property damage by earthquake</w:t>
            </w:r>
            <w:r w:rsidR="00092E15" w:rsidRPr="00E30054">
              <w:rPr>
                <w:rFonts w:ascii="Times New Roman" w:eastAsia="Times New Roman" w:hAnsi="Times New Roman" w:cs="Times New Roman"/>
                <w:sz w:val="20"/>
                <w:szCs w:val="20"/>
                <w:lang w:eastAsia="en-GB"/>
              </w:rPr>
              <w:t>, including the proportional reinsurance obligations.</w:t>
            </w:r>
          </w:p>
          <w:p w:rsidR="00EE2529" w:rsidRDefault="00EE2529" w:rsidP="00310F34">
            <w:pPr>
              <w:rP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w:t>
            </w:r>
            <w:r w:rsidR="00B53B3C">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739" w:type="dxa"/>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C0140/R08</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1F790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r w:rsidR="00B53B3C">
              <w:rPr>
                <w:rFonts w:ascii="Times New Roman" w:eastAsia="Times New Roman" w:hAnsi="Times New Roman" w:cs="Times New Roman"/>
                <w:sz w:val="20"/>
                <w:szCs w:val="20"/>
                <w:lang w:eastAsia="en-GB"/>
              </w:rPr>
              <w:t>102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1F790E" w:rsidRPr="00E30054">
              <w:rPr>
                <w:rFonts w:ascii="Times New Roman" w:eastAsia="Times New Roman" w:hAnsi="Times New Roman" w:cs="Times New Roman"/>
                <w:sz w:val="20"/>
                <w:szCs w:val="20"/>
                <w:lang w:eastAsia="en-GB"/>
              </w:rPr>
              <w:t xml:space="preserve"> </w:t>
            </w:r>
            <w:r w:rsidR="001F790E">
              <w:rPr>
                <w:rFonts w:ascii="Times New Roman" w:eastAsia="Times New Roman" w:hAnsi="Times New Roman" w:cs="Times New Roman"/>
                <w:sz w:val="20"/>
                <w:szCs w:val="20"/>
                <w:lang w:eastAsia="en-GB"/>
              </w:rPr>
              <w:t xml:space="preserve">for the </w:t>
            </w:r>
            <w:r w:rsidR="001F790E" w:rsidRPr="00E30054">
              <w:rPr>
                <w:rFonts w:ascii="Times New Roman" w:eastAsia="Times New Roman" w:hAnsi="Times New Roman" w:cs="Times New Roman"/>
                <w:sz w:val="20"/>
                <w:szCs w:val="20"/>
                <w:lang w:eastAsia="en-GB"/>
              </w:rPr>
              <w:t>lines of business</w:t>
            </w:r>
            <w:r w:rsidR="001F790E">
              <w:rPr>
                <w:rFonts w:ascii="Times New Roman" w:eastAsia="Times New Roman" w:hAnsi="Times New Roman" w:cs="Times New Roman"/>
                <w:sz w:val="20"/>
                <w:szCs w:val="20"/>
                <w:lang w:eastAsia="en-GB"/>
              </w:rPr>
              <w:t>:</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Earthquake risk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1F790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For lines of business Marine, aviation and transport insurance, including the proportional reinsurance obligations, in relation to contracts that cover onshore property damage by Earthquake and where the risk is situated in this particular EEA region.</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C0140/R10</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EEA Regions before diversification</w:t>
            </w:r>
          </w:p>
        </w:tc>
        <w:tc>
          <w:tcPr>
            <w:tcW w:w="4739" w:type="dxa"/>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C91512">
        <w:tc>
          <w:tcPr>
            <w:tcW w:w="1951" w:type="dxa"/>
          </w:tcPr>
          <w:p w:rsidR="00092E15" w:rsidRPr="00E30054" w:rsidRDefault="00AF7DCD"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C0150/R08</w:t>
            </w:r>
            <w:r w:rsidR="00B53B3C">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r w:rsidR="00B53B3C">
              <w:rPr>
                <w:rFonts w:ascii="Times New Roman" w:eastAsia="Times New Roman" w:hAnsi="Times New Roman" w:cs="Times New Roman"/>
                <w:sz w:val="20"/>
                <w:szCs w:val="20"/>
                <w:lang w:eastAsia="en-GB"/>
              </w:rPr>
              <w:t>102</w:t>
            </w:r>
            <w:r w:rsidR="00092E15"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Earthquake loss for each of the 20 EEA regions, taking into consideration the effect of diversification between zones.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C0150/R10</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Earthquake EEA Regions before diversification</w:t>
            </w:r>
          </w:p>
        </w:tc>
        <w:tc>
          <w:tcPr>
            <w:tcW w:w="4739"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Earthquake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C91512">
        <w:tc>
          <w:tcPr>
            <w:tcW w:w="1951" w:type="dxa"/>
          </w:tcPr>
          <w:p w:rsidR="00092E15" w:rsidRPr="00E30054" w:rsidRDefault="00AF7DCD"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C0160/R08</w:t>
            </w:r>
            <w:r w:rsidR="00B53B3C">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r w:rsidR="00B53B3C">
              <w:rPr>
                <w:rFonts w:ascii="Times New Roman" w:eastAsia="Times New Roman" w:hAnsi="Times New Roman" w:cs="Times New Roman"/>
                <w:sz w:val="20"/>
                <w:szCs w:val="20"/>
                <w:lang w:eastAsia="en-GB"/>
              </w:rPr>
              <w:t>102</w:t>
            </w:r>
            <w:r w:rsidR="00092E15"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20 EEA regions for Earthquake according to the Standard Formula, taking into consideration the effect of diversification between zones. </w:t>
            </w:r>
          </w:p>
        </w:tc>
      </w:tr>
      <w:tr w:rsidR="00092E15" w:rsidTr="00C91512">
        <w:tc>
          <w:tcPr>
            <w:tcW w:w="1951" w:type="dxa"/>
          </w:tcPr>
          <w:p w:rsidR="00092E15" w:rsidRPr="00790079" w:rsidRDefault="00092E15" w:rsidP="00C91512">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C0160/R10</w:t>
            </w:r>
            <w:r w:rsidR="00B53B3C">
              <w:rPr>
                <w:rFonts w:ascii="Times New Roman" w:eastAsia="Times New Roman" w:hAnsi="Times New Roman" w:cs="Times New Roman"/>
                <w:sz w:val="20"/>
                <w:szCs w:val="20"/>
                <w:lang w:eastAsia="en-GB"/>
              </w:rPr>
              <w:t>3</w:t>
            </w:r>
            <w:r w:rsidRPr="00790079">
              <w:rPr>
                <w:rFonts w:ascii="Times New Roman" w:eastAsia="Times New Roman" w:hAnsi="Times New Roman" w:cs="Times New Roman"/>
                <w:sz w:val="20"/>
                <w:szCs w:val="20"/>
                <w:lang w:eastAsia="en-GB"/>
              </w:rPr>
              <w:t>0</w:t>
            </w:r>
          </w:p>
        </w:tc>
        <w:tc>
          <w:tcPr>
            <w:tcW w:w="2552" w:type="dxa"/>
          </w:tcPr>
          <w:p w:rsidR="00092E15" w:rsidRPr="00790079" w:rsidRDefault="00092E15"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Earthquake EEA Regions before diversification</w:t>
            </w:r>
          </w:p>
        </w:tc>
        <w:tc>
          <w:tcPr>
            <w:tcW w:w="4739" w:type="dxa"/>
          </w:tcPr>
          <w:p w:rsidR="00790079" w:rsidRDefault="00790079" w:rsidP="00790079">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C0170/R08</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1850F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r w:rsidR="00B53B3C">
              <w:rPr>
                <w:rFonts w:ascii="Times New Roman" w:eastAsia="Times New Roman" w:hAnsi="Times New Roman" w:cs="Times New Roman"/>
                <w:sz w:val="20"/>
                <w:szCs w:val="20"/>
                <w:lang w:eastAsia="en-GB"/>
              </w:rPr>
              <w:t>102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092E15" w:rsidRPr="00E30054" w:rsidRDefault="00092E15" w:rsidP="001850F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Earthquakes in each of the 20 EEA Regions.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C0170/R10</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 EEA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r w:rsidR="00B53B3C">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 </w:t>
            </w:r>
            <w:r w:rsidR="00AD7FAA" w:rsidRPr="00E30054">
              <w:rPr>
                <w:rFonts w:ascii="Times New Roman" w:eastAsia="Times New Roman" w:hAnsi="Times New Roman" w:cs="Times New Roman"/>
                <w:sz w:val="20"/>
                <w:szCs w:val="20"/>
                <w:lang w:eastAsia="en-GB"/>
              </w:rPr>
              <w:t xml:space="preserve">Total Earthquake </w:t>
            </w:r>
            <w:r w:rsidR="007E36A2">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Other Regions before diversification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Earthquake risk in regions other than the EEA Regions. It is the amount of the instantaneous loss, without deduction of the amounts recoverable from reinsurance contracts and Special Purpose Vehicles.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r w:rsidR="00B53B3C">
              <w:rPr>
                <w:rFonts w:ascii="Times New Roman" w:eastAsia="Times New Roman" w:hAnsi="Times New Roman" w:cs="Times New Roman"/>
                <w:sz w:val="20"/>
                <w:szCs w:val="20"/>
                <w:lang w:eastAsia="en-GB"/>
              </w:rPr>
              <w:t>23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 </w:t>
            </w:r>
            <w:r w:rsidR="007725BB" w:rsidRPr="00E30054">
              <w:rPr>
                <w:rFonts w:ascii="Times New Roman" w:eastAsia="Times New Roman" w:hAnsi="Times New Roman" w:cs="Times New Roman"/>
                <w:sz w:val="20"/>
                <w:szCs w:val="20"/>
                <w:lang w:eastAsia="en-GB"/>
              </w:rPr>
              <w:t xml:space="preserve">Total Earthquake </w:t>
            </w:r>
            <w:r w:rsidR="007E36A2">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r w:rsidR="00B53B3C">
              <w:rPr>
                <w:rFonts w:ascii="Times New Roman" w:eastAsia="Times New Roman" w:hAnsi="Times New Roman" w:cs="Times New Roman"/>
                <w:sz w:val="20"/>
                <w:szCs w:val="20"/>
                <w:lang w:eastAsia="en-GB"/>
              </w:rPr>
              <w:t>24</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Earthquake risks relating to the different regions (both EEA Regions and Other regions).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r w:rsidR="00B53B3C">
              <w:rPr>
                <w:rFonts w:ascii="Times New Roman" w:eastAsia="Times New Roman" w:hAnsi="Times New Roman" w:cs="Times New Roman"/>
                <w:sz w:val="20"/>
                <w:szCs w:val="20"/>
                <w:lang w:eastAsia="en-GB"/>
              </w:rPr>
              <w:t>25</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w:t>
            </w:r>
            <w:r w:rsidR="0093508D">
              <w:rPr>
                <w:rFonts w:ascii="Times New Roman" w:eastAsia="Times New Roman" w:hAnsi="Times New Roman" w:cs="Times New Roman"/>
                <w:sz w:val="20"/>
                <w:szCs w:val="20"/>
                <w:lang w:eastAsia="en-GB"/>
              </w:rPr>
              <w:t xml:space="preserve"> </w:t>
            </w:r>
            <w:r w:rsidR="0093508D" w:rsidRPr="0093508D">
              <w:rPr>
                <w:rFonts w:ascii="Times New Roman" w:eastAsia="Times New Roman" w:hAnsi="Times New Roman" w:cs="Times New Roman"/>
                <w:sz w:val="20"/>
                <w:szCs w:val="20"/>
                <w:lang w:eastAsia="en-GB"/>
              </w:rPr>
              <w:t>after diversification</w:t>
            </w:r>
          </w:p>
        </w:tc>
        <w:tc>
          <w:tcPr>
            <w:tcW w:w="4739" w:type="dxa"/>
          </w:tcPr>
          <w:p w:rsidR="002B7C1D"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w:t>
            </w:r>
            <w:r w:rsidRPr="00A473FF">
              <w:rPr>
                <w:rFonts w:ascii="Times New Roman" w:eastAsia="Times New Roman" w:hAnsi="Times New Roman" w:cs="Times New Roman"/>
                <w:sz w:val="20"/>
                <w:szCs w:val="20"/>
                <w:lang w:eastAsia="en-GB"/>
              </w:rPr>
              <w:t>mitigation for Earthquake risk, taking into consideration the diversification effect given in C0170/R1</w:t>
            </w:r>
            <w:r w:rsidR="00A473FF" w:rsidRPr="00C91512">
              <w:rPr>
                <w:rFonts w:ascii="Times New Roman" w:eastAsia="Times New Roman" w:hAnsi="Times New Roman" w:cs="Times New Roman"/>
                <w:sz w:val="20"/>
                <w:szCs w:val="20"/>
                <w:lang w:eastAsia="en-GB"/>
              </w:rPr>
              <w:t>24</w:t>
            </w:r>
            <w:r w:rsidRPr="00A473FF">
              <w:rPr>
                <w:rFonts w:ascii="Times New Roman" w:eastAsia="Times New Roman" w:hAnsi="Times New Roman" w:cs="Times New Roman"/>
                <w:sz w:val="20"/>
                <w:szCs w:val="20"/>
                <w:lang w:eastAsia="en-GB"/>
              </w:rPr>
              <w:t>0.</w:t>
            </w:r>
          </w:p>
        </w:tc>
      </w:tr>
      <w:tr w:rsidR="00092E15" w:rsidTr="00C91512">
        <w:tc>
          <w:tcPr>
            <w:tcW w:w="1951" w:type="dxa"/>
          </w:tcPr>
          <w:p w:rsidR="00092E15" w:rsidRPr="00E30054" w:rsidRDefault="002B7C1D"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C0180/R08</w:t>
            </w:r>
            <w:r w:rsidR="00B53B3C">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r w:rsidR="00B53B3C">
              <w:rPr>
                <w:rFonts w:ascii="Times New Roman" w:eastAsia="Times New Roman" w:hAnsi="Times New Roman" w:cs="Times New Roman"/>
                <w:sz w:val="20"/>
                <w:szCs w:val="20"/>
                <w:lang w:eastAsia="en-GB"/>
              </w:rPr>
              <w:t>102</w:t>
            </w:r>
            <w:r w:rsidR="00092E15"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2B7C1D" w:rsidRPr="00E30054" w:rsidRDefault="00092E15" w:rsidP="002B7C1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20 EEA Regions the estimated risk mitigation effect of the undertaking’s specific reinsurance contracts and special purpose vehicles relating to this peril, excluding the estimated reinstatement premiums.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C0180/R10</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Earthquake EEA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w:t>
            </w:r>
            <w:r w:rsidR="00B53B3C">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CF78AC" w:rsidRPr="00E30054">
              <w:rPr>
                <w:rFonts w:ascii="Times New Roman" w:eastAsia="Times New Roman" w:hAnsi="Times New Roman" w:cs="Times New Roman"/>
                <w:sz w:val="20"/>
                <w:szCs w:val="20"/>
                <w:lang w:eastAsia="en-GB"/>
              </w:rPr>
              <w:t xml:space="preserve">Total Earthquake </w:t>
            </w:r>
            <w:r w:rsidR="007E36A2">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Other Regions before diversification</w:t>
            </w:r>
          </w:p>
        </w:tc>
        <w:tc>
          <w:tcPr>
            <w:tcW w:w="4739" w:type="dxa"/>
          </w:tcPr>
          <w:p w:rsidR="002B7C1D"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w:t>
            </w:r>
            <w:r w:rsidR="00B53B3C">
              <w:rPr>
                <w:rFonts w:ascii="Times New Roman" w:eastAsia="Times New Roman" w:hAnsi="Times New Roman" w:cs="Times New Roman"/>
                <w:sz w:val="20"/>
                <w:szCs w:val="20"/>
                <w:lang w:eastAsia="en-GB"/>
              </w:rPr>
              <w:t>23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CF78AC" w:rsidRPr="00E30054">
              <w:rPr>
                <w:rFonts w:ascii="Times New Roman" w:eastAsia="Times New Roman" w:hAnsi="Times New Roman" w:cs="Times New Roman"/>
                <w:sz w:val="20"/>
                <w:szCs w:val="20"/>
                <w:lang w:eastAsia="en-GB"/>
              </w:rPr>
              <w:t xml:space="preserve">Total Earthquake </w:t>
            </w:r>
            <w:r w:rsidR="007E36A2">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C0190/R08</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2B7C1D">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r w:rsidR="00B53B3C">
              <w:rPr>
                <w:rFonts w:ascii="Times New Roman" w:eastAsia="Times New Roman" w:hAnsi="Times New Roman" w:cs="Times New Roman"/>
                <w:sz w:val="20"/>
                <w:szCs w:val="20"/>
                <w:lang w:eastAsia="en-GB"/>
              </w:rPr>
              <w:t>102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250A5F" w:rsidRPr="00E30054" w:rsidRDefault="00092E15" w:rsidP="00250A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20 EEA Regions the estimated reinstatement premiums as a result of the undertaking’s specific reinsurance contracts and special purpose vehicles relating to this peril.</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C0190/R10</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Earthquake EEA Regions before diversification</w:t>
            </w:r>
          </w:p>
        </w:tc>
        <w:tc>
          <w:tcPr>
            <w:tcW w:w="4739"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w:t>
            </w:r>
            <w:r w:rsidR="00B53B3C">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A257F7" w:rsidRPr="00E30054">
              <w:rPr>
                <w:rFonts w:ascii="Times New Roman" w:eastAsia="Times New Roman" w:hAnsi="Times New Roman" w:cs="Times New Roman"/>
                <w:sz w:val="20"/>
                <w:szCs w:val="20"/>
                <w:lang w:eastAsia="en-GB"/>
              </w:rPr>
              <w:t xml:space="preserve">Total Earthquake </w:t>
            </w:r>
            <w:r w:rsidRPr="00E30054">
              <w:rPr>
                <w:rFonts w:ascii="Times New Roman" w:eastAsia="Times New Roman" w:hAnsi="Times New Roman" w:cs="Times New Roman"/>
                <w:sz w:val="20"/>
                <w:szCs w:val="20"/>
                <w:lang w:eastAsia="en-GB"/>
              </w:rPr>
              <w:t>Other Regions before diversification</w:t>
            </w:r>
          </w:p>
        </w:tc>
        <w:tc>
          <w:tcPr>
            <w:tcW w:w="4739" w:type="dxa"/>
          </w:tcPr>
          <w:p w:rsidR="00250A5F"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w:t>
            </w:r>
            <w:r w:rsidR="00B53B3C">
              <w:rPr>
                <w:rFonts w:ascii="Times New Roman" w:eastAsia="Times New Roman" w:hAnsi="Times New Roman" w:cs="Times New Roman"/>
                <w:sz w:val="20"/>
                <w:szCs w:val="20"/>
                <w:lang w:eastAsia="en-GB"/>
              </w:rPr>
              <w:t>23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A257F7" w:rsidRPr="00E30054">
              <w:rPr>
                <w:rFonts w:ascii="Times New Roman" w:eastAsia="Times New Roman" w:hAnsi="Times New Roman" w:cs="Times New Roman"/>
                <w:sz w:val="20"/>
                <w:szCs w:val="20"/>
                <w:lang w:eastAsia="en-GB"/>
              </w:rPr>
              <w:t xml:space="preserve">Total Earthquake </w:t>
            </w:r>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C91512">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C0200/R08</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A930C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r w:rsidR="00B53B3C">
              <w:rPr>
                <w:rFonts w:ascii="Times New Roman" w:eastAsia="Times New Roman" w:hAnsi="Times New Roman" w:cs="Times New Roman"/>
                <w:sz w:val="20"/>
                <w:szCs w:val="20"/>
                <w:lang w:eastAsia="en-GB"/>
              </w:rPr>
              <w:t>102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A930C3" w:rsidRPr="00E30054" w:rsidRDefault="00092E15" w:rsidP="00A930C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Earthquake in each of the 20 EEA regions.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C0200/R10</w:t>
            </w:r>
            <w:r w:rsidR="00B53B3C">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 EEA Region</w:t>
            </w:r>
            <w:r w:rsidR="00A257F7">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before diversification</w:t>
            </w:r>
          </w:p>
        </w:tc>
        <w:tc>
          <w:tcPr>
            <w:tcW w:w="4739" w:type="dxa"/>
          </w:tcPr>
          <w:p w:rsidR="00AC1228" w:rsidRPr="00E30054" w:rsidRDefault="00AC1228"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r w:rsidR="00B53B3C">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33797C" w:rsidRPr="00E30054">
              <w:rPr>
                <w:rFonts w:ascii="Times New Roman" w:eastAsia="Times New Roman" w:hAnsi="Times New Roman" w:cs="Times New Roman"/>
                <w:sz w:val="20"/>
                <w:szCs w:val="20"/>
                <w:lang w:eastAsia="en-GB"/>
              </w:rPr>
              <w:t xml:space="preserve">Total Earthquake </w:t>
            </w:r>
            <w:r w:rsidRPr="00E30054">
              <w:rPr>
                <w:rFonts w:ascii="Times New Roman" w:eastAsia="Times New Roman" w:hAnsi="Times New Roman" w:cs="Times New Roman"/>
                <w:sz w:val="20"/>
                <w:szCs w:val="20"/>
                <w:lang w:eastAsia="en-GB"/>
              </w:rPr>
              <w:t>Other Regions before diversification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Earthquake risk in regions other than the EEA Regions. It is the amount of the instantaneous loss, including the deduction of the amounts recoverable from reinsurance contracts and Special Purpose Vehicles.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r w:rsidR="00B53B3C">
              <w:rPr>
                <w:rFonts w:ascii="Times New Roman" w:eastAsia="Times New Roman" w:hAnsi="Times New Roman" w:cs="Times New Roman"/>
                <w:sz w:val="20"/>
                <w:szCs w:val="20"/>
                <w:lang w:eastAsia="en-GB"/>
              </w:rPr>
              <w:t>23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33797C" w:rsidRPr="00E30054">
              <w:rPr>
                <w:rFonts w:ascii="Times New Roman" w:eastAsia="Times New Roman" w:hAnsi="Times New Roman" w:cs="Times New Roman"/>
                <w:sz w:val="20"/>
                <w:szCs w:val="20"/>
                <w:lang w:eastAsia="en-GB"/>
              </w:rPr>
              <w:t xml:space="preserve">Total Earthquake </w:t>
            </w:r>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AC1228"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C91512">
        <w:tc>
          <w:tcPr>
            <w:tcW w:w="1951" w:type="dxa"/>
            <w:tcBorders>
              <w:bottom w:val="single" w:sz="4" w:space="0" w:color="auto"/>
            </w:tcBorders>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r w:rsidR="00B53B3C">
              <w:rPr>
                <w:rFonts w:ascii="Times New Roman" w:eastAsia="Times New Roman" w:hAnsi="Times New Roman" w:cs="Times New Roman"/>
                <w:sz w:val="20"/>
                <w:szCs w:val="20"/>
                <w:lang w:eastAsia="en-GB"/>
              </w:rPr>
              <w:t>24</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Earthquake risks relating to the different regions (both EEA Regions and Other regions).</w:t>
            </w:r>
          </w:p>
        </w:tc>
      </w:tr>
      <w:tr w:rsidR="00092E15" w:rsidTr="00C91512">
        <w:tc>
          <w:tcPr>
            <w:tcW w:w="1951" w:type="dxa"/>
            <w:tcBorders>
              <w:bottom w:val="single" w:sz="4" w:space="0" w:color="auto"/>
            </w:tcBorders>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r w:rsidR="00B53B3C">
              <w:rPr>
                <w:rFonts w:ascii="Times New Roman" w:eastAsia="Times New Roman" w:hAnsi="Times New Roman" w:cs="Times New Roman"/>
                <w:sz w:val="20"/>
                <w:szCs w:val="20"/>
                <w:lang w:eastAsia="en-GB"/>
              </w:rPr>
              <w:t>25</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w:t>
            </w:r>
            <w:r w:rsidR="0033797C" w:rsidRPr="00E30054">
              <w:rPr>
                <w:rFonts w:ascii="Times New Roman" w:eastAsia="Times New Roman" w:hAnsi="Times New Roman" w:cs="Times New Roman"/>
                <w:sz w:val="20"/>
                <w:szCs w:val="20"/>
                <w:lang w:eastAsia="en-GB"/>
              </w:rPr>
              <w:t xml:space="preserve"> after</w:t>
            </w:r>
            <w:r w:rsidR="0033797C">
              <w:rPr>
                <w:rFonts w:ascii="Times New Roman" w:eastAsia="Times New Roman" w:hAnsi="Times New Roman" w:cs="Times New Roman"/>
                <w:sz w:val="20"/>
                <w:szCs w:val="20"/>
                <w:lang w:eastAsia="en-GB"/>
              </w:rPr>
              <w:t xml:space="preserve"> </w:t>
            </w:r>
            <w:r w:rsidR="0033797C" w:rsidRPr="00E30054">
              <w:rPr>
                <w:rFonts w:ascii="Times New Roman" w:eastAsia="Times New Roman" w:hAnsi="Times New Roman" w:cs="Times New Roman"/>
                <w:sz w:val="20"/>
                <w:szCs w:val="20"/>
                <w:lang w:eastAsia="en-GB"/>
              </w:rPr>
              <w:t>diversification</w:t>
            </w:r>
          </w:p>
        </w:tc>
        <w:tc>
          <w:tcPr>
            <w:tcW w:w="4739" w:type="dxa"/>
            <w:tcBorders>
              <w:bottom w:val="single" w:sz="4" w:space="0" w:color="auto"/>
            </w:tcBorders>
          </w:tcPr>
          <w:p w:rsidR="00AC1228" w:rsidRPr="00A473FF" w:rsidRDefault="00092E15" w:rsidP="00092E15">
            <w:pPr>
              <w:rPr>
                <w:rFonts w:ascii="Times New Roman" w:eastAsia="Times New Roman" w:hAnsi="Times New Roman" w:cs="Times New Roman"/>
                <w:sz w:val="20"/>
                <w:szCs w:val="20"/>
                <w:lang w:eastAsia="en-GB"/>
              </w:rPr>
            </w:pPr>
            <w:r w:rsidRPr="00A473FF">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w:t>
            </w:r>
            <w:r w:rsidR="00A473FF" w:rsidRPr="00C91512">
              <w:rPr>
                <w:rFonts w:ascii="Times New Roman" w:eastAsia="Times New Roman" w:hAnsi="Times New Roman" w:cs="Times New Roman"/>
                <w:sz w:val="20"/>
                <w:szCs w:val="20"/>
                <w:lang w:eastAsia="en-GB"/>
              </w:rPr>
              <w:t>24</w:t>
            </w:r>
            <w:r w:rsidRPr="00A473FF">
              <w:rPr>
                <w:rFonts w:ascii="Times New Roman" w:eastAsia="Times New Roman" w:hAnsi="Times New Roman" w:cs="Times New Roman"/>
                <w:sz w:val="20"/>
                <w:szCs w:val="20"/>
                <w:lang w:eastAsia="en-GB"/>
              </w:rPr>
              <w:t>0</w:t>
            </w:r>
            <w:r w:rsidR="00A473FF">
              <w:rPr>
                <w:rFonts w:ascii="Times New Roman" w:eastAsia="Times New Roman" w:hAnsi="Times New Roman" w:cs="Times New Roman"/>
                <w:sz w:val="20"/>
                <w:szCs w:val="20"/>
                <w:lang w:eastAsia="en-GB"/>
              </w:rPr>
              <w:t>.</w:t>
            </w:r>
          </w:p>
        </w:tc>
      </w:tr>
      <w:tr w:rsidR="00092E15" w:rsidTr="00DA4989">
        <w:tc>
          <w:tcPr>
            <w:tcW w:w="9242" w:type="dxa"/>
            <w:gridSpan w:val="3"/>
            <w:tcBorders>
              <w:top w:val="single" w:sz="4" w:space="0" w:color="auto"/>
              <w:left w:val="nil"/>
              <w:bottom w:val="single" w:sz="4" w:space="0" w:color="auto"/>
              <w:right w:val="nil"/>
            </w:tcBorders>
          </w:tcPr>
          <w:p w:rsidR="00092E15" w:rsidRPr="00E30054" w:rsidRDefault="00092E15"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Flood</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w:t>
            </w:r>
            <w:r w:rsidR="006A34C2">
              <w:rPr>
                <w:rFonts w:ascii="Times New Roman" w:eastAsia="Times New Roman" w:hAnsi="Times New Roman" w:cs="Times New Roman"/>
                <w:sz w:val="20"/>
                <w:szCs w:val="20"/>
                <w:lang w:eastAsia="en-GB"/>
              </w:rPr>
              <w:t>41</w:t>
            </w:r>
            <w:r w:rsidRPr="00E30054">
              <w:rPr>
                <w:rFonts w:ascii="Times New Roman" w:eastAsia="Times New Roman" w:hAnsi="Times New Roman" w:cs="Times New Roman"/>
                <w:sz w:val="20"/>
                <w:szCs w:val="20"/>
                <w:lang w:eastAsia="en-GB"/>
              </w:rPr>
              <w:t>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6A34C2">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80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w:t>
            </w:r>
            <w:r w:rsidR="003332D8">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to be earned – Other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each of the 14 regions other than the EEA Regions</w:t>
            </w:r>
            <w:r w:rsidR="0039394A">
              <w:rPr>
                <w:rFonts w:ascii="Times New Roman" w:eastAsia="Times New Roman" w:hAnsi="Times New Roman" w:cs="Times New Roman"/>
                <w:sz w:val="20"/>
                <w:szCs w:val="20"/>
                <w:lang w:eastAsia="en-GB"/>
              </w:rPr>
              <w:t xml:space="preserve"> (</w:t>
            </w:r>
            <w:r w:rsidR="0039394A"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39394A">
              <w:rPr>
                <w:rFonts w:ascii="Times New Roman" w:eastAsia="Times New Roman" w:hAnsi="Times New Roman" w:cs="Times New Roman"/>
                <w:sz w:val="20"/>
                <w:szCs w:val="20"/>
                <w:lang w:eastAsia="en-GB"/>
              </w:rPr>
              <w:t xml:space="preserve"> of Delegated Regulation </w:t>
            </w:r>
            <w:r w:rsidR="00623B84">
              <w:rPr>
                <w:rFonts w:ascii="Times New Roman" w:eastAsia="Times New Roman" w:hAnsi="Times New Roman" w:cs="Times New Roman"/>
                <w:sz w:val="20"/>
                <w:szCs w:val="20"/>
                <w:lang w:eastAsia="en-GB"/>
              </w:rPr>
              <w:t xml:space="preserve">(EU) </w:t>
            </w:r>
            <w:r w:rsidR="0039394A">
              <w:rPr>
                <w:rFonts w:ascii="Times New Roman" w:eastAsia="Times New Roman" w:hAnsi="Times New Roman" w:cs="Times New Roman"/>
                <w:sz w:val="20"/>
                <w:szCs w:val="20"/>
                <w:lang w:eastAsia="en-GB"/>
              </w:rPr>
              <w:t>2015/35)</w:t>
            </w:r>
            <w:r w:rsidRPr="00E30054">
              <w:rPr>
                <w:rFonts w:ascii="Times New Roman" w:eastAsia="Times New Roman" w:hAnsi="Times New Roman" w:cs="Times New Roman"/>
                <w:sz w:val="20"/>
                <w:szCs w:val="20"/>
                <w:lang w:eastAsia="en-GB"/>
              </w:rPr>
              <w:t>, for the contract in relation to the o</w:t>
            </w:r>
            <w:r w:rsidR="00DA498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w:t>
            </w:r>
            <w:r w:rsidR="004662A1">
              <w:rPr>
                <w:rFonts w:ascii="Times New Roman" w:eastAsia="Times New Roman" w:hAnsi="Times New Roman" w:cs="Times New Roman"/>
                <w:sz w:val="20"/>
                <w:szCs w:val="20"/>
                <w:lang w:eastAsia="en-GB"/>
              </w:rPr>
              <w:t xml:space="preserve"> covering flood risk</w:t>
            </w:r>
            <w:r w:rsidR="00092E15" w:rsidRPr="00E30054">
              <w:rPr>
                <w:rFonts w:ascii="Times New Roman" w:eastAsia="Times New Roman" w:hAnsi="Times New Roman" w:cs="Times New Roman"/>
                <w:sz w:val="20"/>
                <w:szCs w:val="20"/>
                <w:lang w:eastAsia="en-GB"/>
              </w:rPr>
              <w:t>, including the proportional reinsurance obligations;</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w:t>
            </w:r>
            <w:r w:rsidR="004662A1">
              <w:rPr>
                <w:rFonts w:ascii="Times New Roman" w:eastAsia="Times New Roman" w:hAnsi="Times New Roman" w:cs="Times New Roman"/>
                <w:sz w:val="20"/>
                <w:szCs w:val="20"/>
                <w:lang w:eastAsia="en-GB"/>
              </w:rPr>
              <w:t xml:space="preserve"> covering </w:t>
            </w:r>
            <w:r w:rsidR="004662A1" w:rsidRPr="00C91512">
              <w:rPr>
                <w:rFonts w:ascii="Times New Roman" w:eastAsia="Times New Roman" w:hAnsi="Times New Roman" w:cs="Times New Roman"/>
                <w:sz w:val="20"/>
                <w:szCs w:val="20"/>
                <w:lang w:eastAsia="en-GB"/>
              </w:rPr>
              <w:t>onshore property damage by flood</w:t>
            </w:r>
            <w:r w:rsidR="00092E15" w:rsidRPr="00E30054">
              <w:rPr>
                <w:rFonts w:ascii="Times New Roman" w:eastAsia="Times New Roman" w:hAnsi="Times New Roman" w:cs="Times New Roman"/>
                <w:sz w:val="20"/>
                <w:szCs w:val="20"/>
                <w:lang w:eastAsia="en-GB"/>
              </w:rPr>
              <w:t>,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 xml:space="preserve">Other motor insurance, including the proportional reinsurance obligations.  </w:t>
            </w:r>
          </w:p>
          <w:p w:rsidR="00DA4989" w:rsidRDefault="00DA4989" w:rsidP="00310F34">
            <w:pPr>
              <w:rPr>
                <w:rFonts w:ascii="Times New Roman" w:eastAsia="Times New Roman" w:hAnsi="Times New Roman" w:cs="Times New Roman"/>
                <w:sz w:val="20"/>
                <w:szCs w:val="20"/>
                <w:lang w:eastAsia="en-GB"/>
              </w:rPr>
            </w:pPr>
          </w:p>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w:t>
            </w:r>
            <w:r w:rsidR="006A34C2">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90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Other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C91512">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C0220/R12</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r w:rsidR="006A34C2">
              <w:rPr>
                <w:rFonts w:ascii="Times New Roman" w:eastAsia="Times New Roman" w:hAnsi="Times New Roman" w:cs="Times New Roman"/>
                <w:sz w:val="20"/>
                <w:szCs w:val="20"/>
                <w:lang w:eastAsia="en-GB"/>
              </w:rPr>
              <w:t>90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sum of the total insured per each of the </w:t>
            </w:r>
            <w:r w:rsidR="00DA4989">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sidR="00DA4989" w:rsidRPr="00E30054">
              <w:rPr>
                <w:rFonts w:ascii="Times New Roman" w:eastAsia="Times New Roman" w:hAnsi="Times New Roman" w:cs="Times New Roman"/>
                <w:sz w:val="20"/>
                <w:szCs w:val="20"/>
                <w:lang w:eastAsia="en-GB"/>
              </w:rPr>
              <w:t xml:space="preserve"> </w:t>
            </w:r>
            <w:r w:rsidR="00DA4989">
              <w:rPr>
                <w:rFonts w:ascii="Times New Roman" w:eastAsia="Times New Roman" w:hAnsi="Times New Roman" w:cs="Times New Roman"/>
                <w:sz w:val="20"/>
                <w:szCs w:val="20"/>
                <w:lang w:eastAsia="en-GB"/>
              </w:rPr>
              <w:t>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Flood risk and where the risk is situate</w:t>
            </w:r>
            <w:r>
              <w:rPr>
                <w:rFonts w:ascii="Times New Roman" w:eastAsia="Times New Roman" w:hAnsi="Times New Roman" w:cs="Times New Roman"/>
                <w:sz w:val="20"/>
                <w:szCs w:val="20"/>
                <w:lang w:eastAsia="en-GB"/>
              </w:rPr>
              <w:t>d in this particular EEA region;</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Flood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Other motor insurance, including the proportional reinsurance obligations, multiplied by 1.5, in relation to contracts that cover onshore property damage by Flood and where the risk is situated in this particular EEA region.</w:t>
            </w:r>
          </w:p>
        </w:tc>
      </w:tr>
      <w:tr w:rsidR="00092E15" w:rsidTr="00C91512">
        <w:tc>
          <w:tcPr>
            <w:tcW w:w="1951" w:type="dxa"/>
          </w:tcPr>
          <w:p w:rsidR="00092E15" w:rsidRPr="00E30054" w:rsidRDefault="00092E1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C0220/R14</w:t>
            </w:r>
            <w:r w:rsidR="006A34C2">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14 </w:t>
            </w:r>
            <w:r w:rsidRPr="00E30054">
              <w:rPr>
                <w:rFonts w:ascii="Times New Roman" w:eastAsia="Times New Roman" w:hAnsi="Times New Roman" w:cs="Times New Roman"/>
                <w:sz w:val="20"/>
                <w:szCs w:val="20"/>
                <w:lang w:eastAsia="en-GB"/>
              </w:rPr>
              <w:t>EEA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C0230/R12</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6A34C2">
              <w:rPr>
                <w:rFonts w:ascii="Times New Roman" w:eastAsia="Times New Roman" w:hAnsi="Times New Roman" w:cs="Times New Roman"/>
                <w:sz w:val="20"/>
                <w:szCs w:val="20"/>
                <w:lang w:eastAsia="en-GB"/>
              </w:rPr>
              <w:t>39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Flood loss in each of the 14 EEA regions, taking into consideration the effect of diversification between zones.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w:t>
            </w:r>
            <w:r w:rsidR="006A34C2">
              <w:rPr>
                <w:rFonts w:ascii="Times New Roman" w:eastAsia="Times New Roman" w:hAnsi="Times New Roman" w:cs="Times New Roman"/>
                <w:sz w:val="20"/>
                <w:szCs w:val="20"/>
                <w:lang w:eastAsia="en-GB"/>
              </w:rPr>
              <w:t>40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Flood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sidR="00C61B86">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Pr>
                <w:rFonts w:ascii="Times New Roman" w:eastAsia="Times New Roman" w:hAnsi="Times New Roman" w:cs="Times New Roman"/>
                <w:sz w:val="20"/>
                <w:szCs w:val="20"/>
                <w:lang w:eastAsia="en-GB"/>
              </w:rPr>
              <w:t>.</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C0240/R12</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r w:rsidR="006A34C2">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14 EEA regions for Flood according to the Standard Formula, taking into consideration the effect of diversification between zones. </w:t>
            </w:r>
          </w:p>
        </w:tc>
      </w:tr>
      <w:tr w:rsidR="00DA4989" w:rsidTr="00C91512">
        <w:tc>
          <w:tcPr>
            <w:tcW w:w="1951" w:type="dxa"/>
          </w:tcPr>
          <w:p w:rsidR="00DA4989" w:rsidRPr="00790079" w:rsidRDefault="00DA4989" w:rsidP="00C91512">
            <w:pPr>
              <w:rPr>
                <w:rFonts w:ascii="Times New Roman" w:hAnsi="Times New Roman" w:cs="Times New Roman"/>
                <w:sz w:val="20"/>
                <w:szCs w:val="20"/>
              </w:rPr>
            </w:pPr>
            <w:r w:rsidRPr="00790079">
              <w:rPr>
                <w:rFonts w:ascii="Times New Roman" w:eastAsia="Times New Roman" w:hAnsi="Times New Roman" w:cs="Times New Roman"/>
                <w:sz w:val="20"/>
                <w:szCs w:val="20"/>
                <w:lang w:eastAsia="en-GB"/>
              </w:rPr>
              <w:t>C0240/R14</w:t>
            </w:r>
            <w:r w:rsidR="006A34C2">
              <w:rPr>
                <w:rFonts w:ascii="Times New Roman" w:eastAsia="Times New Roman" w:hAnsi="Times New Roman" w:cs="Times New Roman"/>
                <w:sz w:val="20"/>
                <w:szCs w:val="20"/>
                <w:lang w:eastAsia="en-GB"/>
              </w:rPr>
              <w:t>0</w:t>
            </w:r>
            <w:r w:rsidRPr="00790079">
              <w:rPr>
                <w:rFonts w:ascii="Times New Roman" w:eastAsia="Times New Roman" w:hAnsi="Times New Roman" w:cs="Times New Roman"/>
                <w:sz w:val="20"/>
                <w:szCs w:val="20"/>
                <w:lang w:eastAsia="en-GB"/>
              </w:rPr>
              <w:t>0</w:t>
            </w:r>
          </w:p>
        </w:tc>
        <w:tc>
          <w:tcPr>
            <w:tcW w:w="2552" w:type="dxa"/>
          </w:tcPr>
          <w:p w:rsidR="00DA4989" w:rsidRPr="00790079" w:rsidRDefault="00DA4989"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Flood EEA Regions before diversification</w:t>
            </w:r>
          </w:p>
        </w:tc>
        <w:tc>
          <w:tcPr>
            <w:tcW w:w="4739" w:type="dxa"/>
          </w:tcPr>
          <w:p w:rsidR="00790079" w:rsidRDefault="00790079" w:rsidP="00790079">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C0250/R12</w:t>
            </w:r>
            <w:r w:rsidR="006A34C2">
              <w:rPr>
                <w:rFonts w:ascii="Times New Roman" w:eastAsia="Times New Roman" w:hAnsi="Times New Roman" w:cs="Times New Roman"/>
                <w:sz w:val="20"/>
                <w:szCs w:val="20"/>
                <w:lang w:eastAsia="en-GB"/>
              </w:rPr>
              <w:t>6</w:t>
            </w:r>
            <w:r>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R13</w:t>
            </w:r>
            <w:r w:rsidR="006A34C2">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Flood risk in each of the 14 EEA regions according to scenario A or scenario B. </w:t>
            </w:r>
          </w:p>
          <w:p w:rsidR="00DA4989" w:rsidRDefault="00DA4989" w:rsidP="00310F34">
            <w:pPr>
              <w:rPr>
                <w:rFonts w:ascii="Times New Roman" w:eastAsia="Times New Roman" w:hAnsi="Times New Roman" w:cs="Times New Roman"/>
                <w:sz w:val="20"/>
                <w:szCs w:val="20"/>
                <w:lang w:eastAsia="en-GB"/>
              </w:rPr>
            </w:pPr>
          </w:p>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By determining the largest amount of scenario A and B, the risk mitigation effect of the undertaking’s specific reinsurance contracts and special purpose vehicles relating to this peril, must be taken into account.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C0260/R12</w:t>
            </w:r>
            <w:r w:rsidR="006A34C2">
              <w:rPr>
                <w:rFonts w:ascii="Times New Roman" w:eastAsia="Times New Roman" w:hAnsi="Times New Roman" w:cs="Times New Roman"/>
                <w:sz w:val="20"/>
                <w:szCs w:val="20"/>
                <w:lang w:eastAsia="en-GB"/>
              </w:rPr>
              <w:t>6</w:t>
            </w:r>
            <w:r>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R13</w:t>
            </w:r>
            <w:r w:rsidR="006A34C2">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Floods in each of th</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14 EEA Regions, corresponding to the larger of scenario A or B.</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w:t>
            </w:r>
            <w:r w:rsidR="006A34C2">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1</w:t>
            </w:r>
            <w:r w:rsidR="006A34C2">
              <w:rPr>
                <w:rFonts w:ascii="Times New Roman" w:eastAsia="Times New Roman" w:hAnsi="Times New Roman" w:cs="Times New Roman"/>
                <w:sz w:val="20"/>
                <w:szCs w:val="20"/>
                <w:lang w:eastAsia="en-GB"/>
              </w:rPr>
              <w:t>40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r w:rsidR="006A34C2">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90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Flood risk in regions other than the EEA Regions. It is the amount of the instantaneous loss, without deduction of the amounts recoverable from reinsurance contracts and Special Purpose Vehicles.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r w:rsidR="006A34C2">
              <w:rPr>
                <w:rFonts w:ascii="Times New Roman" w:eastAsia="Times New Roman" w:hAnsi="Times New Roman" w:cs="Times New Roman"/>
                <w:sz w:val="20"/>
                <w:szCs w:val="20"/>
                <w:lang w:eastAsia="en-GB"/>
              </w:rPr>
              <w:t>60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All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10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Flood risks relating to the different regions (both EEA Regions and Other regions).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20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after diversification</w:t>
            </w:r>
          </w:p>
        </w:tc>
        <w:tc>
          <w:tcPr>
            <w:tcW w:w="4739" w:type="dxa"/>
          </w:tcPr>
          <w:p w:rsidR="00DA4989"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Flood risk, taking into conside</w:t>
            </w:r>
            <w:r w:rsidRPr="00A473FF">
              <w:rPr>
                <w:rFonts w:ascii="Times New Roman" w:eastAsia="Times New Roman" w:hAnsi="Times New Roman" w:cs="Times New Roman"/>
                <w:sz w:val="20"/>
                <w:szCs w:val="20"/>
                <w:lang w:eastAsia="en-GB"/>
              </w:rPr>
              <w:t>ration the diversification effect given in C0260/R1</w:t>
            </w:r>
            <w:r w:rsidR="00A473FF" w:rsidRPr="00C91512">
              <w:rPr>
                <w:rFonts w:ascii="Times New Roman" w:eastAsia="Times New Roman" w:hAnsi="Times New Roman" w:cs="Times New Roman"/>
                <w:sz w:val="20"/>
                <w:szCs w:val="20"/>
                <w:lang w:eastAsia="en-GB"/>
              </w:rPr>
              <w:t>61</w:t>
            </w:r>
            <w:r w:rsidRPr="00A473FF">
              <w:rPr>
                <w:rFonts w:ascii="Times New Roman" w:eastAsia="Times New Roman" w:hAnsi="Times New Roman" w:cs="Times New Roman"/>
                <w:sz w:val="20"/>
                <w:szCs w:val="20"/>
                <w:lang w:eastAsia="en-GB"/>
              </w:rPr>
              <w:t>0.</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C0270/R12</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r w:rsidR="006A34C2">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C61B86"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14 EEA Regions the estimated risk mitigation effect, corresponding to the selected scenario, of the undertaking’s specific reinsurance contracts and special purpose vehicles relating to this peril, excluding the estimated reinstatement premiums.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r w:rsidR="006A34C2">
              <w:rPr>
                <w:rFonts w:ascii="Times New Roman" w:eastAsia="Times New Roman" w:hAnsi="Times New Roman" w:cs="Times New Roman"/>
                <w:sz w:val="20"/>
                <w:szCs w:val="20"/>
                <w:lang w:eastAsia="en-GB"/>
              </w:rPr>
              <w:t>40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Flood EEA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r w:rsidR="006A34C2">
              <w:rPr>
                <w:rFonts w:ascii="Times New Roman" w:eastAsia="Times New Roman" w:hAnsi="Times New Roman" w:cs="Times New Roman"/>
                <w:sz w:val="20"/>
                <w:szCs w:val="20"/>
                <w:lang w:eastAsia="en-GB"/>
              </w:rPr>
              <w:t>59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3332D8" w:rsidRPr="00E30054">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Flood Other Regions before diversification</w:t>
            </w:r>
          </w:p>
        </w:tc>
        <w:tc>
          <w:tcPr>
            <w:tcW w:w="4739" w:type="dxa"/>
          </w:tcPr>
          <w:p w:rsidR="00DA4989"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p w:rsidR="00C61B86" w:rsidRPr="00E30054" w:rsidRDefault="00C61B86"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00</w:t>
            </w:r>
          </w:p>
        </w:tc>
        <w:tc>
          <w:tcPr>
            <w:tcW w:w="2552" w:type="dxa"/>
          </w:tcPr>
          <w:p w:rsidR="00DA4989" w:rsidRPr="00E30054" w:rsidRDefault="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3332D8" w:rsidRPr="00E30054">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Flood All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C0280/R12</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r w:rsidR="006A34C2">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C61B86"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14 EEA Regions the estimated reinstatement premiums, corresponding to the selected scenario, as a result of the undertaking’s specific reinsurance contracts and special purpose vehicles relating to this peril.</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r w:rsidR="006A34C2">
              <w:rPr>
                <w:rFonts w:ascii="Times New Roman" w:eastAsia="Times New Roman" w:hAnsi="Times New Roman" w:cs="Times New Roman"/>
                <w:sz w:val="20"/>
                <w:szCs w:val="20"/>
                <w:lang w:eastAsia="en-GB"/>
              </w:rPr>
              <w:t>40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A12008" w:rsidRPr="00E30054">
              <w:rPr>
                <w:rFonts w:ascii="Times New Roman" w:eastAsia="Times New Roman" w:hAnsi="Times New Roman" w:cs="Times New Roman"/>
                <w:sz w:val="20"/>
                <w:szCs w:val="20"/>
                <w:lang w:eastAsia="en-GB"/>
              </w:rPr>
              <w:t xml:space="preserve">Total Flood </w:t>
            </w:r>
            <w:r w:rsidR="001871E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EEA Regions before diversification</w:t>
            </w:r>
          </w:p>
        </w:tc>
        <w:tc>
          <w:tcPr>
            <w:tcW w:w="4739"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r w:rsidR="006A34C2">
              <w:rPr>
                <w:rFonts w:ascii="Times New Roman" w:eastAsia="Times New Roman" w:hAnsi="Times New Roman" w:cs="Times New Roman"/>
                <w:sz w:val="20"/>
                <w:szCs w:val="20"/>
                <w:lang w:eastAsia="en-GB"/>
              </w:rPr>
              <w:t>59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A12008" w:rsidRPr="00E30054">
              <w:rPr>
                <w:rFonts w:ascii="Times New Roman" w:eastAsia="Times New Roman" w:hAnsi="Times New Roman" w:cs="Times New Roman"/>
                <w:sz w:val="20"/>
                <w:szCs w:val="20"/>
                <w:lang w:eastAsia="en-GB"/>
              </w:rPr>
              <w:t xml:space="preserve">Total Flood </w:t>
            </w:r>
            <w:r w:rsidR="001871E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Other Regions before diversification</w:t>
            </w:r>
          </w:p>
        </w:tc>
        <w:tc>
          <w:tcPr>
            <w:tcW w:w="4739" w:type="dxa"/>
          </w:tcPr>
          <w:p w:rsidR="005A6674"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A12008" w:rsidRPr="00E30054">
              <w:rPr>
                <w:rFonts w:ascii="Times New Roman" w:eastAsia="Times New Roman" w:hAnsi="Times New Roman" w:cs="Times New Roman"/>
                <w:sz w:val="20"/>
                <w:szCs w:val="20"/>
                <w:lang w:eastAsia="en-GB"/>
              </w:rPr>
              <w:t xml:space="preserve">Total Flood </w:t>
            </w:r>
            <w:r w:rsidR="001871EC">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Regions before diversification</w:t>
            </w:r>
          </w:p>
        </w:tc>
        <w:tc>
          <w:tcPr>
            <w:tcW w:w="4739"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5A6674"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C0290/R12</w:t>
            </w:r>
            <w:r w:rsidR="006A34C2">
              <w:rPr>
                <w:rFonts w:ascii="Times New Roman" w:eastAsia="Times New Roman" w:hAnsi="Times New Roman" w:cs="Times New Roman"/>
                <w:sz w:val="20"/>
                <w:szCs w:val="20"/>
                <w:lang w:eastAsia="en-GB"/>
              </w:rPr>
              <w:t>6</w:t>
            </w:r>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R13</w:t>
            </w:r>
            <w:r w:rsidR="006A34C2">
              <w:rPr>
                <w:rFonts w:ascii="Times New Roman" w:eastAsia="Times New Roman" w:hAnsi="Times New Roman" w:cs="Times New Roman"/>
                <w:sz w:val="20"/>
                <w:szCs w:val="20"/>
                <w:lang w:eastAsia="en-GB"/>
              </w:rPr>
              <w:t>9</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1200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5A6674"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Flood in each of the 14 EEA regions, corresponding to the selected scenario.</w:t>
            </w:r>
            <w:r w:rsidRPr="00E30054">
              <w:rPr>
                <w:rFonts w:ascii="Times New Roman" w:eastAsia="Times New Roman" w:hAnsi="Times New Roman" w:cs="Times New Roman"/>
                <w:sz w:val="20"/>
                <w:szCs w:val="20"/>
                <w:lang w:eastAsia="en-GB"/>
              </w:rPr>
              <w:br w:type="page"/>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C0290/R14</w:t>
            </w:r>
            <w:r w:rsidR="006A34C2">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4E2919" w:rsidRPr="00E30054">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 xml:space="preserve">Flood </w:t>
            </w:r>
            <w:r w:rsidR="001871EC">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EEA Regions before diversification</w:t>
            </w:r>
          </w:p>
        </w:tc>
        <w:tc>
          <w:tcPr>
            <w:tcW w:w="4739" w:type="dxa"/>
          </w:tcPr>
          <w:p w:rsidR="00DA4989" w:rsidRPr="00E30054" w:rsidRDefault="005A6674" w:rsidP="00310F3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1</w:t>
            </w:r>
            <w:r w:rsidR="006A34C2">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90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4E2919" w:rsidRPr="00E30054">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 xml:space="preserve">Flood </w:t>
            </w:r>
            <w:r w:rsidR="001871EC">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Other Regions before diversification</w:t>
            </w:r>
          </w:p>
        </w:tc>
        <w:tc>
          <w:tcPr>
            <w:tcW w:w="4739" w:type="dxa"/>
          </w:tcPr>
          <w:p w:rsidR="00DA4989"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Flood risk in regions other than the EEA Regions. It is the amount of the instantaneous loss, including the deduction of the amounts recoverable from reinsurance contracts and Special Purpose Vehicles.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4E2919" w:rsidRPr="00E30054">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 xml:space="preserve">Flood </w:t>
            </w:r>
            <w:r w:rsidR="001871EC">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Regions before diversification</w:t>
            </w:r>
          </w:p>
        </w:tc>
        <w:tc>
          <w:tcPr>
            <w:tcW w:w="4739" w:type="dxa"/>
          </w:tcPr>
          <w:p w:rsidR="00DA4989" w:rsidRPr="00E30054" w:rsidRDefault="005A6674" w:rsidP="00310F3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10</w:t>
            </w:r>
          </w:p>
        </w:tc>
        <w:tc>
          <w:tcPr>
            <w:tcW w:w="2552"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Flood risks relating to the different regions (both EEA Regions and Other regions).</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r w:rsidR="006A34C2">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20</w:t>
            </w:r>
          </w:p>
        </w:tc>
        <w:tc>
          <w:tcPr>
            <w:tcW w:w="2552"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Flood after diversification</w:t>
            </w:r>
          </w:p>
        </w:tc>
        <w:tc>
          <w:tcPr>
            <w:tcW w:w="4739" w:type="dxa"/>
            <w:tcBorders>
              <w:bottom w:val="single" w:sz="4" w:space="0" w:color="auto"/>
            </w:tcBorders>
          </w:tcPr>
          <w:p w:rsidR="00DA4989"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Flood risk, taking into consideration the </w:t>
            </w:r>
            <w:r w:rsidRPr="00A473FF">
              <w:rPr>
                <w:rFonts w:ascii="Times New Roman" w:eastAsia="Times New Roman" w:hAnsi="Times New Roman" w:cs="Times New Roman"/>
                <w:sz w:val="20"/>
                <w:szCs w:val="20"/>
                <w:lang w:eastAsia="en-GB"/>
              </w:rPr>
              <w:t>diversification effect given in C0290/R1</w:t>
            </w:r>
            <w:r w:rsidR="00A473FF" w:rsidRPr="00C91512">
              <w:rPr>
                <w:rFonts w:ascii="Times New Roman" w:eastAsia="Times New Roman" w:hAnsi="Times New Roman" w:cs="Times New Roman"/>
                <w:sz w:val="20"/>
                <w:szCs w:val="20"/>
                <w:lang w:eastAsia="en-GB"/>
              </w:rPr>
              <w:t>6</w:t>
            </w:r>
            <w:r w:rsidRPr="00A473FF">
              <w:rPr>
                <w:rFonts w:ascii="Times New Roman" w:eastAsia="Times New Roman" w:hAnsi="Times New Roman" w:cs="Times New Roman"/>
                <w:sz w:val="20"/>
                <w:szCs w:val="20"/>
                <w:lang w:eastAsia="en-GB"/>
              </w:rPr>
              <w:t>10.</w:t>
            </w:r>
          </w:p>
        </w:tc>
      </w:tr>
      <w:tr w:rsidR="00DA4989" w:rsidTr="00D92423">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Hail</w:t>
            </w:r>
          </w:p>
        </w:tc>
      </w:tr>
      <w:tr w:rsidR="00DA4989" w:rsidTr="00C91512">
        <w:tc>
          <w:tcPr>
            <w:tcW w:w="1951" w:type="dxa"/>
          </w:tcPr>
          <w:p w:rsidR="00DA4989" w:rsidRPr="00E30054" w:rsidRDefault="00D92423"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C0300/R17</w:t>
            </w:r>
            <w:r w:rsidR="008A3498">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w:t>
            </w:r>
            <w:r w:rsidR="008A3498">
              <w:rPr>
                <w:rFonts w:ascii="Times New Roman" w:eastAsia="Times New Roman" w:hAnsi="Times New Roman" w:cs="Times New Roman"/>
                <w:sz w:val="20"/>
                <w:szCs w:val="20"/>
                <w:lang w:eastAsia="en-GB"/>
              </w:rPr>
              <w:t>90</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w:t>
            </w:r>
            <w:r w:rsidR="001871EC">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to be earned – Other Regions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and in relation to each of the </w:t>
            </w:r>
            <w:r w:rsidR="00D92423">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 xml:space="preserve"> regions other than the EEA Regions</w:t>
            </w:r>
            <w:r w:rsidR="00245CE0">
              <w:rPr>
                <w:rFonts w:ascii="Times New Roman" w:eastAsia="Times New Roman" w:hAnsi="Times New Roman" w:cs="Times New Roman"/>
                <w:sz w:val="20"/>
                <w:szCs w:val="20"/>
                <w:lang w:eastAsia="en-GB"/>
              </w:rPr>
              <w:t xml:space="preserve"> (</w:t>
            </w:r>
            <w:r w:rsidR="00245CE0"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245CE0">
              <w:rPr>
                <w:rFonts w:ascii="Times New Roman" w:eastAsia="Times New Roman" w:hAnsi="Times New Roman" w:cs="Times New Roman"/>
                <w:sz w:val="20"/>
                <w:szCs w:val="20"/>
                <w:lang w:eastAsia="en-GB"/>
              </w:rPr>
              <w:t xml:space="preserve"> of Delegated Regulation </w:t>
            </w:r>
            <w:r w:rsidR="00623B84">
              <w:rPr>
                <w:rFonts w:ascii="Times New Roman" w:eastAsia="Times New Roman" w:hAnsi="Times New Roman" w:cs="Times New Roman"/>
                <w:sz w:val="20"/>
                <w:szCs w:val="20"/>
                <w:lang w:eastAsia="en-GB"/>
              </w:rPr>
              <w:t xml:space="preserve">(EU) </w:t>
            </w:r>
            <w:r w:rsidR="00245CE0">
              <w:rPr>
                <w:rFonts w:ascii="Times New Roman" w:eastAsia="Times New Roman" w:hAnsi="Times New Roman" w:cs="Times New Roman"/>
                <w:sz w:val="20"/>
                <w:szCs w:val="20"/>
                <w:lang w:eastAsia="en-GB"/>
              </w:rPr>
              <w:t>2015/35)</w:t>
            </w:r>
            <w:r w:rsidRPr="00E30054">
              <w:rPr>
                <w:rFonts w:ascii="Times New Roman" w:eastAsia="Times New Roman" w:hAnsi="Times New Roman" w:cs="Times New Roman"/>
                <w:sz w:val="20"/>
                <w:szCs w:val="20"/>
                <w:lang w:eastAsia="en-GB"/>
              </w:rPr>
              <w:t>, for the contract in relation to the obligations of lines of business: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w:t>
            </w:r>
            <w:r w:rsidR="003E3657">
              <w:rPr>
                <w:rFonts w:ascii="Times New Roman" w:eastAsia="Times New Roman" w:hAnsi="Times New Roman" w:cs="Times New Roman"/>
                <w:sz w:val="20"/>
                <w:szCs w:val="20"/>
                <w:lang w:eastAsia="en-GB"/>
              </w:rPr>
              <w:t xml:space="preserve"> covering hail risk</w:t>
            </w:r>
            <w:r w:rsidR="00DA4989" w:rsidRPr="00E30054">
              <w:rPr>
                <w:rFonts w:ascii="Times New Roman" w:eastAsia="Times New Roman" w:hAnsi="Times New Roman" w:cs="Times New Roman"/>
                <w:sz w:val="20"/>
                <w:szCs w:val="20"/>
                <w:lang w:eastAsia="en-GB"/>
              </w:rPr>
              <w:t>,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w:t>
            </w:r>
            <w:r w:rsidR="003E3657">
              <w:rPr>
                <w:rFonts w:ascii="Times New Roman" w:eastAsia="Times New Roman" w:hAnsi="Times New Roman" w:cs="Times New Roman"/>
                <w:sz w:val="20"/>
                <w:szCs w:val="20"/>
                <w:lang w:eastAsia="en-GB"/>
              </w:rPr>
              <w:t xml:space="preserve"> covering </w:t>
            </w:r>
            <w:r w:rsidR="003E3657" w:rsidRPr="00C91512">
              <w:rPr>
                <w:rFonts w:ascii="Times New Roman" w:eastAsia="Times New Roman" w:hAnsi="Times New Roman" w:cs="Times New Roman"/>
                <w:sz w:val="20"/>
                <w:szCs w:val="20"/>
                <w:lang w:eastAsia="en-GB"/>
              </w:rPr>
              <w:t>onshore property damage by hail</w:t>
            </w:r>
            <w:r w:rsidR="00DA4989" w:rsidRPr="00E30054">
              <w:rPr>
                <w:rFonts w:ascii="Times New Roman" w:eastAsia="Times New Roman" w:hAnsi="Times New Roman" w:cs="Times New Roman"/>
                <w:sz w:val="20"/>
                <w:szCs w:val="20"/>
                <w:lang w:eastAsia="en-GB"/>
              </w:rPr>
              <w:t>, including the proportional reinsurance obligations;</w:t>
            </w:r>
            <w:r>
              <w:rPr>
                <w:rFonts w:ascii="Times New Roman" w:eastAsia="Times New Roman" w:hAnsi="Times New Roman" w:cs="Times New Roman"/>
                <w:sz w:val="20"/>
                <w:szCs w:val="20"/>
                <w:lang w:eastAsia="en-GB"/>
              </w:rPr>
              <w:t xml:space="preserve"> and</w:t>
            </w:r>
          </w:p>
          <w:p w:rsidR="00DA4989"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p w:rsidR="00D92423" w:rsidRPr="00E30054" w:rsidRDefault="00D92423" w:rsidP="00D92423">
            <w:pPr>
              <w:rP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w:t>
            </w:r>
            <w:r w:rsidR="008A3498">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Other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other</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C0310/R16</w:t>
            </w:r>
            <w:r w:rsidR="008A3498">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8A3498">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w:t>
            </w:r>
            <w:r w:rsidR="00D92423">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9 EEA regions</w:t>
            </w:r>
            <w:r w:rsidR="00D92423" w:rsidRPr="00E30054">
              <w:rPr>
                <w:rFonts w:ascii="Times New Roman" w:eastAsia="Times New Roman" w:hAnsi="Times New Roman" w:cs="Times New Roman"/>
                <w:sz w:val="20"/>
                <w:szCs w:val="20"/>
                <w:lang w:eastAsia="en-GB"/>
              </w:rPr>
              <w:t xml:space="preserve"> </w:t>
            </w:r>
            <w:r w:rsidR="00D92423">
              <w:rPr>
                <w:rFonts w:ascii="Times New Roman" w:eastAsia="Times New Roman" w:hAnsi="Times New Roman" w:cs="Times New Roman"/>
                <w:sz w:val="20"/>
                <w:szCs w:val="20"/>
                <w:lang w:eastAsia="en-GB"/>
              </w:rPr>
              <w:t>f</w:t>
            </w:r>
            <w:r w:rsidR="00D92423"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 in relation to contracts that cover Hail risk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Hail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and</w:t>
            </w:r>
          </w:p>
          <w:p w:rsidR="00DA4989" w:rsidRPr="00E30054" w:rsidRDefault="00D9242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 multiplied by 5, in relation to contracts that cover onshore property damage by Hail and where the risk is situated in this particular EEA region.</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w:t>
            </w:r>
            <w:r w:rsidR="008A3498">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EEA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C0320/R16</w:t>
            </w:r>
            <w:r w:rsidR="008A3498">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8A3498">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D92423"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Hail loss in each of the 9 EEA regions, taking into consideration the effect of diversification between zones.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w:t>
            </w:r>
            <w:r w:rsidR="008A3498">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Hail EEA Regions before diversification</w:t>
            </w:r>
          </w:p>
        </w:tc>
        <w:tc>
          <w:tcPr>
            <w:tcW w:w="4739" w:type="dxa"/>
          </w:tcPr>
          <w:p w:rsidR="007C6F5F" w:rsidRDefault="007C6F5F" w:rsidP="007C6F5F">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s</w:t>
            </w:r>
            <w:r w:rsidRPr="00E30054">
              <w:rPr>
                <w:rFonts w:ascii="Times New Roman" w:eastAsia="Times New Roman" w:hAnsi="Times New Roman" w:cs="Times New Roman"/>
                <w:sz w:val="20"/>
                <w:szCs w:val="20"/>
                <w:lang w:eastAsia="en-GB"/>
              </w:rPr>
              <w:t xml:space="preserve">pecified gross Hail loss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C0330/R16</w:t>
            </w:r>
            <w:r w:rsidR="008A3498">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8A3498">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DA4989"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per each of the 9 EEA region</w:t>
            </w:r>
            <w:r w:rsidR="007C6F5F">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for Hail according to the Standard Formula, taking into consideration the effect of diversification between zones. </w:t>
            </w:r>
          </w:p>
        </w:tc>
      </w:tr>
      <w:tr w:rsidR="00DA4989" w:rsidTr="00C91512">
        <w:tc>
          <w:tcPr>
            <w:tcW w:w="1951" w:type="dxa"/>
          </w:tcPr>
          <w:p w:rsidR="00DA4989" w:rsidRPr="00790079" w:rsidRDefault="00DA4989" w:rsidP="00C91512">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C0330/R1</w:t>
            </w:r>
            <w:r w:rsidR="008A3498">
              <w:rPr>
                <w:rFonts w:ascii="Times New Roman" w:eastAsia="Times New Roman" w:hAnsi="Times New Roman" w:cs="Times New Roman"/>
                <w:sz w:val="20"/>
                <w:szCs w:val="20"/>
                <w:lang w:eastAsia="en-GB"/>
              </w:rPr>
              <w:t>72</w:t>
            </w:r>
            <w:r w:rsidRPr="00790079">
              <w:rPr>
                <w:rFonts w:ascii="Times New Roman" w:eastAsia="Times New Roman" w:hAnsi="Times New Roman" w:cs="Times New Roman"/>
                <w:sz w:val="20"/>
                <w:szCs w:val="20"/>
                <w:lang w:eastAsia="en-GB"/>
              </w:rPr>
              <w:t>0</w:t>
            </w:r>
          </w:p>
        </w:tc>
        <w:tc>
          <w:tcPr>
            <w:tcW w:w="2552" w:type="dxa"/>
          </w:tcPr>
          <w:p w:rsidR="00DA4989" w:rsidRPr="00790079" w:rsidRDefault="00DA4989" w:rsidP="00744B25">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Hail EEA Regions before diversification</w:t>
            </w:r>
          </w:p>
        </w:tc>
        <w:tc>
          <w:tcPr>
            <w:tcW w:w="4739" w:type="dxa"/>
          </w:tcPr>
          <w:p w:rsidR="00790079" w:rsidRDefault="00790079" w:rsidP="00790079">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C0340/R16</w:t>
            </w:r>
            <w:r w:rsidR="008A3498">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8A3498">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Hail risk in each of the 9 EEA regions according to scenario A or scenario B. </w:t>
            </w:r>
          </w:p>
          <w:p w:rsidR="007C6F5F" w:rsidRDefault="007C6F5F" w:rsidP="00744B25">
            <w:pPr>
              <w:rPr>
                <w:rFonts w:ascii="Times New Roman" w:eastAsia="Times New Roman" w:hAnsi="Times New Roman" w:cs="Times New Roman"/>
                <w:sz w:val="20"/>
                <w:szCs w:val="20"/>
                <w:lang w:eastAsia="en-GB"/>
              </w:rPr>
            </w:pPr>
          </w:p>
          <w:p w:rsidR="007C6F5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By determining the largest amount of scenario A and B, the risk mitigation effect of the undertaking’s specific reinsurance contracts and special purpose vehicles relating to this peril, must be taken into account.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C0350/R16</w:t>
            </w:r>
            <w:r w:rsidR="008A3498">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8A3498">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7C6F5F"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Hails in each of the 9 EEA Regions corresponding to the larger of scenario A or B.</w:t>
            </w:r>
          </w:p>
        </w:tc>
      </w:tr>
      <w:tr w:rsidR="00DA4989" w:rsidRPr="007C6F5F"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8A3498">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EEA Regions before diversification</w:t>
            </w:r>
          </w:p>
        </w:tc>
        <w:tc>
          <w:tcPr>
            <w:tcW w:w="4739"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apital requirement before risk mitigation arising from Hails for the 9 EEA regions.</w:t>
            </w:r>
          </w:p>
          <w:p w:rsidR="00DA4989" w:rsidRPr="007C6F5F" w:rsidRDefault="00DA4989" w:rsidP="00744B25">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8A3498">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Other Regions before diversification</w:t>
            </w:r>
          </w:p>
        </w:tc>
        <w:tc>
          <w:tcPr>
            <w:tcW w:w="4739" w:type="dxa"/>
          </w:tcPr>
          <w:p w:rsidR="007C6F5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Hail risk in regions other than the EEA Regions. It is the amount of the instantaneous loss, without deduction of the amounts recoverable from reinsurance contracts and Special Purpose Vehicles.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8A3498">
              <w:rPr>
                <w:rFonts w:ascii="Times New Roman" w:eastAsia="Times New Roman" w:hAnsi="Times New Roman" w:cs="Times New Roman"/>
                <w:sz w:val="20"/>
                <w:szCs w:val="20"/>
                <w:lang w:eastAsia="en-GB"/>
              </w:rPr>
              <w:t>92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All Regions before diversification</w:t>
            </w:r>
          </w:p>
        </w:tc>
        <w:tc>
          <w:tcPr>
            <w:tcW w:w="4739"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 xml:space="preserve">apital requirement before risk mitigation arising from Hails 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8A3498">
              <w:rPr>
                <w:rFonts w:ascii="Times New Roman" w:eastAsia="Times New Roman" w:hAnsi="Times New Roman" w:cs="Times New Roman"/>
                <w:sz w:val="20"/>
                <w:szCs w:val="20"/>
                <w:lang w:eastAsia="en-GB"/>
              </w:rPr>
              <w:t>93</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Hail risks relating to the different regions (both EEA Regions and other regions)</w:t>
            </w:r>
            <w:r w:rsidR="00F536DA">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8A3498">
              <w:rPr>
                <w:rFonts w:ascii="Times New Roman" w:eastAsia="Times New Roman" w:hAnsi="Times New Roman" w:cs="Times New Roman"/>
                <w:sz w:val="20"/>
                <w:szCs w:val="20"/>
                <w:lang w:eastAsia="en-GB"/>
              </w:rPr>
              <w:t>94</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after diversification</w:t>
            </w:r>
          </w:p>
        </w:tc>
        <w:tc>
          <w:tcPr>
            <w:tcW w:w="4739" w:type="dxa"/>
          </w:tcPr>
          <w:p w:rsidR="00F536DA" w:rsidRPr="00E30054"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Hail risk, taking into </w:t>
            </w:r>
            <w:r w:rsidRPr="00A473FF">
              <w:rPr>
                <w:rFonts w:ascii="Times New Roman" w:eastAsia="Times New Roman" w:hAnsi="Times New Roman" w:cs="Times New Roman"/>
                <w:sz w:val="20"/>
                <w:szCs w:val="20"/>
                <w:lang w:eastAsia="en-GB"/>
              </w:rPr>
              <w:t>consideration the diversification effect given in C0350/R1</w:t>
            </w:r>
            <w:r w:rsidR="00A473FF" w:rsidRPr="00C91512">
              <w:rPr>
                <w:rFonts w:ascii="Times New Roman" w:eastAsia="Times New Roman" w:hAnsi="Times New Roman" w:cs="Times New Roman"/>
                <w:sz w:val="20"/>
                <w:szCs w:val="20"/>
                <w:lang w:eastAsia="en-GB"/>
              </w:rPr>
              <w:t>93</w:t>
            </w:r>
            <w:r w:rsidRPr="00A473FF">
              <w:rPr>
                <w:rFonts w:ascii="Times New Roman" w:eastAsia="Times New Roman" w:hAnsi="Times New Roman" w:cs="Times New Roman"/>
                <w:sz w:val="20"/>
                <w:szCs w:val="20"/>
                <w:lang w:eastAsia="en-GB"/>
              </w:rPr>
              <w:t>0.</w:t>
            </w:r>
          </w:p>
        </w:tc>
      </w:tr>
      <w:tr w:rsidR="00DA4989" w:rsidTr="00C91512">
        <w:tc>
          <w:tcPr>
            <w:tcW w:w="1951" w:type="dxa"/>
          </w:tcPr>
          <w:p w:rsidR="00DA4989" w:rsidRPr="00E30054" w:rsidRDefault="00F536DA"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C0360/R16</w:t>
            </w:r>
            <w:r w:rsidR="008A3498">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w:t>
            </w:r>
            <w:r w:rsidR="008A3498">
              <w:rPr>
                <w:rFonts w:ascii="Times New Roman" w:eastAsia="Times New Roman" w:hAnsi="Times New Roman" w:cs="Times New Roman"/>
                <w:sz w:val="20"/>
                <w:szCs w:val="20"/>
                <w:lang w:eastAsia="en-GB"/>
              </w:rPr>
              <w:t>71</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F536DA" w:rsidRPr="00E30054"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9 EEA Regions the estimated risk mitigation effect, corresponding to the selected scenario, of the undertaking’s specific reinsurance contracts and special purpose vehicles relating to this peril, excluding the estimated reinstatement premiums.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w:t>
            </w:r>
            <w:r w:rsidR="00232D6C">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1</w:t>
            </w:r>
            <w:r w:rsidR="008A3498">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EEA Region before diversification</w:t>
            </w:r>
          </w:p>
        </w:tc>
        <w:tc>
          <w:tcPr>
            <w:tcW w:w="4739" w:type="dxa"/>
          </w:tcPr>
          <w:p w:rsidR="00DA4989" w:rsidRPr="00E30054" w:rsidRDefault="00F536DA" w:rsidP="00F536DA">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w:t>
            </w:r>
            <w:r w:rsidR="008A3498">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Other Regions before diversification</w:t>
            </w:r>
          </w:p>
        </w:tc>
        <w:tc>
          <w:tcPr>
            <w:tcW w:w="4739" w:type="dxa"/>
          </w:tcPr>
          <w:p w:rsidR="008F190C"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w:t>
            </w:r>
            <w:r w:rsidR="008A3498">
              <w:rPr>
                <w:rFonts w:ascii="Times New Roman" w:eastAsia="Times New Roman" w:hAnsi="Times New Roman" w:cs="Times New Roman"/>
                <w:sz w:val="20"/>
                <w:szCs w:val="20"/>
                <w:lang w:eastAsia="en-GB"/>
              </w:rPr>
              <w:t>92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All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C0370/R16</w:t>
            </w:r>
            <w:r w:rsidR="008A3498">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8A3498">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8F190C" w:rsidRPr="00E30054" w:rsidRDefault="00DA4989" w:rsidP="008F190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9 EEA Regions the estimated reinstatement premiums, corresponding to the selected scenario, as a result of the undertaking’s specific reinsurance contracts and special purpose vehicles relating to this peril.</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r w:rsidR="008A3498">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EEA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r w:rsidR="008A3498">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Other Regions before diversification</w:t>
            </w:r>
          </w:p>
        </w:tc>
        <w:tc>
          <w:tcPr>
            <w:tcW w:w="4739" w:type="dxa"/>
          </w:tcPr>
          <w:p w:rsidR="008F190C"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r w:rsidR="008A3498">
              <w:rPr>
                <w:rFonts w:ascii="Times New Roman" w:eastAsia="Times New Roman" w:hAnsi="Times New Roman" w:cs="Times New Roman"/>
                <w:sz w:val="20"/>
                <w:szCs w:val="20"/>
                <w:lang w:eastAsia="en-GB"/>
              </w:rPr>
              <w:t>92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All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C0380/R16</w:t>
            </w:r>
            <w:r w:rsidR="008A3498">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8A3498">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Hail in each of the 9 EEA Regions, corresponding to the selected scenario.</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8A3498">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EEA Regions before diversification</w:t>
            </w:r>
          </w:p>
        </w:tc>
        <w:tc>
          <w:tcPr>
            <w:tcW w:w="4739" w:type="dxa"/>
          </w:tcPr>
          <w:p w:rsidR="008F190C"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8A3498">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Other Regions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Hail risk in regions other than the EEA Regions. It is the amount of the instantaneous loss, including the deduction of the amounts recoverable from reinsurance contracts and Special Purpose Vehicles.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8A3498">
              <w:rPr>
                <w:rFonts w:ascii="Times New Roman" w:eastAsia="Times New Roman" w:hAnsi="Times New Roman" w:cs="Times New Roman"/>
                <w:sz w:val="20"/>
                <w:szCs w:val="20"/>
                <w:lang w:eastAsia="en-GB"/>
              </w:rPr>
              <w:t>92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All Regions before diversification</w:t>
            </w:r>
          </w:p>
        </w:tc>
        <w:tc>
          <w:tcPr>
            <w:tcW w:w="4739" w:type="dxa"/>
          </w:tcPr>
          <w:p w:rsidR="00DA4989" w:rsidRPr="00E30054" w:rsidRDefault="008F190C" w:rsidP="00744B25">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8A3498">
              <w:rPr>
                <w:rFonts w:ascii="Times New Roman" w:eastAsia="Times New Roman" w:hAnsi="Times New Roman" w:cs="Times New Roman"/>
                <w:sz w:val="20"/>
                <w:szCs w:val="20"/>
                <w:lang w:eastAsia="en-GB"/>
              </w:rPr>
              <w:t>93</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Hail risks relating to the different regions (both EEA Regions and Other regions).</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8A3498">
              <w:rPr>
                <w:rFonts w:ascii="Times New Roman" w:eastAsia="Times New Roman" w:hAnsi="Times New Roman" w:cs="Times New Roman"/>
                <w:sz w:val="20"/>
                <w:szCs w:val="20"/>
                <w:lang w:eastAsia="en-GB"/>
              </w:rPr>
              <w:t>94</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after diversification</w:t>
            </w:r>
          </w:p>
        </w:tc>
        <w:tc>
          <w:tcPr>
            <w:tcW w:w="4739" w:type="dxa"/>
            <w:tcBorders>
              <w:bottom w:val="single" w:sz="4" w:space="0" w:color="auto"/>
            </w:tcBorders>
          </w:tcPr>
          <w:p w:rsidR="00DA4989" w:rsidRPr="00E30054" w:rsidRDefault="00DA4989" w:rsidP="00A473F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Hail risk, taking into consideration the </w:t>
            </w:r>
            <w:r w:rsidRPr="00A473FF">
              <w:rPr>
                <w:rFonts w:ascii="Times New Roman" w:eastAsia="Times New Roman" w:hAnsi="Times New Roman" w:cs="Times New Roman"/>
                <w:sz w:val="20"/>
                <w:szCs w:val="20"/>
                <w:lang w:eastAsia="en-GB"/>
              </w:rPr>
              <w:t>diversification effect given in C0380/R1</w:t>
            </w:r>
            <w:r w:rsidR="00A473FF" w:rsidRPr="00C91512">
              <w:rPr>
                <w:rFonts w:ascii="Times New Roman" w:eastAsia="Times New Roman" w:hAnsi="Times New Roman" w:cs="Times New Roman"/>
                <w:sz w:val="20"/>
                <w:szCs w:val="20"/>
                <w:lang w:eastAsia="en-GB"/>
              </w:rPr>
              <w:t>93</w:t>
            </w:r>
            <w:r w:rsidRPr="00A473FF">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 xml:space="preserve"> </w:t>
            </w:r>
          </w:p>
        </w:tc>
      </w:tr>
      <w:tr w:rsidR="00DA4989" w:rsidTr="00E50440">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Subsidence</w:t>
            </w:r>
          </w:p>
        </w:tc>
      </w:tr>
      <w:tr w:rsidR="00DA4989" w:rsidTr="00C91512">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C0390/R19</w:t>
            </w:r>
            <w:r w:rsidR="00245CE0">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p>
        </w:tc>
        <w:tc>
          <w:tcPr>
            <w:tcW w:w="4739" w:type="dxa"/>
            <w:tcBorders>
              <w:top w:val="single" w:sz="4" w:space="0" w:color="auto"/>
            </w:tcBorders>
          </w:tcPr>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for the contract in relation to the obligations of </w:t>
            </w:r>
            <w:r w:rsidR="004A3FE4">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 including the proportional reinsurance obligations.</w:t>
            </w:r>
          </w:p>
          <w:p w:rsidR="004A3FE4" w:rsidRDefault="004A3FE4" w:rsidP="00744B25">
            <w:pPr>
              <w:rPr>
                <w:rFonts w:ascii="Times New Roman" w:eastAsia="Times New Roman" w:hAnsi="Times New Roman" w:cs="Times New Roman"/>
                <w:sz w:val="20"/>
                <w:szCs w:val="20"/>
                <w:lang w:eastAsia="en-GB"/>
              </w:rPr>
            </w:pPr>
          </w:p>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shall be gross, without deduction of premiums for reinsurance contracts, and in relation to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C0400/R19</w:t>
            </w:r>
            <w:r w:rsidR="00245CE0">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w:t>
            </w: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p>
        </w:tc>
        <w:tc>
          <w:tcPr>
            <w:tcW w:w="4739" w:type="dxa"/>
          </w:tcPr>
          <w:p w:rsidR="00DA4989"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made up of the geographical divisions of the territory of Fr</w:t>
            </w:r>
            <w:r w:rsidR="004A3FE4">
              <w:rPr>
                <w:rFonts w:ascii="Times New Roman" w:eastAsia="Times New Roman" w:hAnsi="Times New Roman" w:cs="Times New Roman"/>
                <w:sz w:val="20"/>
                <w:szCs w:val="20"/>
                <w:lang w:eastAsia="en-GB"/>
              </w:rPr>
              <w:t>ance for f</w:t>
            </w:r>
            <w:r w:rsidRPr="00E30054">
              <w:rPr>
                <w:rFonts w:ascii="Times New Roman" w:eastAsia="Times New Roman" w:hAnsi="Times New Roman" w:cs="Times New Roman"/>
                <w:sz w:val="20"/>
                <w:szCs w:val="20"/>
                <w:lang w:eastAsia="en-GB"/>
              </w:rPr>
              <w:t>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C0410/R19</w:t>
            </w:r>
            <w:r w:rsidR="00245CE0">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w:t>
            </w: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r w:rsidRPr="00E30054">
              <w:rPr>
                <w:rFonts w:ascii="Times New Roman" w:eastAsia="Times New Roman" w:hAnsi="Times New Roman" w:cs="Times New Roman"/>
                <w:sz w:val="20"/>
                <w:szCs w:val="20"/>
                <w:lang w:eastAsia="en-GB"/>
              </w:rPr>
              <w:t xml:space="preserve"> </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loss, taking into consideration the effect of diversification between zones.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C0420/R19</w:t>
            </w:r>
            <w:r w:rsidR="00245CE0">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w:t>
            </w: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of the territory of Fr</w:t>
            </w:r>
            <w:r w:rsidR="004A3FE4">
              <w:rPr>
                <w:rFonts w:ascii="Times New Roman" w:eastAsia="Times New Roman" w:hAnsi="Times New Roman" w:cs="Times New Roman"/>
                <w:sz w:val="20"/>
                <w:szCs w:val="20"/>
                <w:lang w:eastAsia="en-GB"/>
              </w:rPr>
              <w:t>ance for s</w:t>
            </w:r>
            <w:r w:rsidRPr="00E30054">
              <w:rPr>
                <w:rFonts w:ascii="Times New Roman" w:eastAsia="Times New Roman" w:hAnsi="Times New Roman" w:cs="Times New Roman"/>
                <w:sz w:val="20"/>
                <w:szCs w:val="20"/>
                <w:lang w:eastAsia="en-GB"/>
              </w:rPr>
              <w:t xml:space="preserve">ubsidence, taking into consideration the effect of diversification between zones. </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r w:rsidR="00245CE0">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Subsidence risk in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 xml:space="preserve">. It is the amount of the instantaneous loss, without deduction of the amounts recoverable from reinsurance contracts and Special Purpose Vehicles, which for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is equal to the Specified Gross Loss (item C0410/R19</w:t>
            </w:r>
            <w:r w:rsidR="00A473FF">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r w:rsidR="00245CE0">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zones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Subsidence risks relating to the different zones of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r w:rsidR="00245CE0">
              <w:rPr>
                <w:rFonts w:ascii="Times New Roman" w:eastAsia="Times New Roman" w:hAnsi="Times New Roman" w:cs="Times New Roman"/>
                <w:sz w:val="20"/>
                <w:szCs w:val="20"/>
                <w:lang w:eastAsia="en-GB"/>
              </w:rPr>
              <w:t>7</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Subsidence</w:t>
            </w:r>
            <w:r w:rsidR="00232D6C">
              <w:rPr>
                <w:rFonts w:ascii="Times New Roman" w:eastAsia="Times New Roman" w:hAnsi="Times New Roman" w:cs="Times New Roman"/>
                <w:sz w:val="20"/>
                <w:szCs w:val="20"/>
                <w:lang w:eastAsia="en-GB"/>
              </w:rPr>
              <w:t xml:space="preserve"> </w:t>
            </w:r>
            <w:r w:rsidR="00232D6C" w:rsidRPr="00232D6C">
              <w:rPr>
                <w:rFonts w:ascii="Times New Roman" w:eastAsia="Times New Roman" w:hAnsi="Times New Roman" w:cs="Times New Roman"/>
                <w:sz w:val="20"/>
                <w:szCs w:val="20"/>
                <w:lang w:eastAsia="en-GB"/>
              </w:rPr>
              <w:t>after diversification</w:t>
            </w:r>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w:t>
            </w:r>
            <w:r w:rsidR="004A3FE4">
              <w:rPr>
                <w:rFonts w:ascii="Times New Roman" w:eastAsia="Times New Roman" w:hAnsi="Times New Roman" w:cs="Times New Roman"/>
                <w:sz w:val="20"/>
                <w:szCs w:val="20"/>
                <w:lang w:eastAsia="en-GB"/>
              </w:rPr>
              <w:t>ent before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C0430/R19</w:t>
            </w:r>
            <w:r w:rsidR="00A473FF">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C0440/R19</w:t>
            </w:r>
            <w:r w:rsidR="00245CE0">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this peril, excluding the estimated reinstatement premiums.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C0450/R19</w:t>
            </w:r>
            <w:r w:rsidR="00245CE0">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this peril.</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r w:rsidR="00245CE0">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w:t>
            </w:r>
            <w:r w:rsidR="004A3FE4">
              <w:rPr>
                <w:rFonts w:ascii="Times New Roman" w:eastAsia="Times New Roman" w:hAnsi="Times New Roman" w:cs="Times New Roman"/>
                <w:sz w:val="20"/>
                <w:szCs w:val="20"/>
                <w:lang w:eastAsia="en-GB"/>
              </w:rPr>
              <w:t>ng to this peril, arising from s</w:t>
            </w:r>
            <w:r w:rsidRPr="00E30054">
              <w:rPr>
                <w:rFonts w:ascii="Times New Roman" w:eastAsia="Times New Roman" w:hAnsi="Times New Roman" w:cs="Times New Roman"/>
                <w:sz w:val="20"/>
                <w:szCs w:val="20"/>
                <w:lang w:eastAsia="en-GB"/>
              </w:rPr>
              <w:t>ubsidence.</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r w:rsidR="00245CE0">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zones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Subsidence risks relating to the different zones of the territory of </w:t>
            </w:r>
            <w:r w:rsidR="004A3FE4">
              <w:rPr>
                <w:rFonts w:ascii="Times New Roman" w:eastAsia="Times New Roman" w:hAnsi="Times New Roman" w:cs="Times New Roman"/>
                <w:sz w:val="20"/>
                <w:szCs w:val="20"/>
                <w:lang w:eastAsia="en-GB"/>
              </w:rPr>
              <w:t>France.</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r w:rsidR="00245CE0">
              <w:rPr>
                <w:rFonts w:ascii="Times New Roman" w:eastAsia="Times New Roman" w:hAnsi="Times New Roman" w:cs="Times New Roman"/>
                <w:sz w:val="20"/>
                <w:szCs w:val="20"/>
                <w:lang w:eastAsia="en-GB"/>
              </w:rPr>
              <w:t>7</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Subsidence</w:t>
            </w:r>
            <w:r w:rsidR="00232D6C">
              <w:rPr>
                <w:rFonts w:ascii="Times New Roman" w:eastAsia="Times New Roman" w:hAnsi="Times New Roman" w:cs="Times New Roman"/>
                <w:sz w:val="20"/>
                <w:szCs w:val="20"/>
                <w:lang w:eastAsia="en-GB"/>
              </w:rPr>
              <w:t xml:space="preserve"> </w:t>
            </w:r>
            <w:r w:rsidR="00232D6C" w:rsidRPr="00232D6C">
              <w:rPr>
                <w:rFonts w:ascii="Times New Roman" w:eastAsia="Times New Roman" w:hAnsi="Times New Roman" w:cs="Times New Roman"/>
                <w:sz w:val="20"/>
                <w:szCs w:val="20"/>
                <w:lang w:eastAsia="en-GB"/>
              </w:rPr>
              <w:t>after diversification</w:t>
            </w:r>
          </w:p>
        </w:tc>
        <w:tc>
          <w:tcPr>
            <w:tcW w:w="4739" w:type="dxa"/>
            <w:tcBorders>
              <w:bottom w:val="single" w:sz="4" w:space="0" w:color="auto"/>
            </w:tcBorders>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w:t>
            </w:r>
            <w:r w:rsidR="004A3FE4">
              <w:rPr>
                <w:rFonts w:ascii="Times New Roman" w:eastAsia="Times New Roman" w:hAnsi="Times New Roman" w:cs="Times New Roman"/>
                <w:sz w:val="20"/>
                <w:szCs w:val="20"/>
                <w:lang w:eastAsia="en-GB"/>
              </w:rPr>
              <w:t>ment after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C0460/R19</w:t>
            </w:r>
            <w:r w:rsidR="00A473FF">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 xml:space="preserve">0. </w:t>
            </w:r>
          </w:p>
        </w:tc>
      </w:tr>
      <w:tr w:rsidR="00DA4989" w:rsidTr="004A3FE4">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Non-proportional property reinsurance</w:t>
            </w:r>
          </w:p>
        </w:tc>
      </w:tr>
      <w:tr w:rsidR="00DA4989" w:rsidTr="00C91512">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C0470/R2000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
          <w:p w:rsidR="00DA4989" w:rsidRPr="00E30054" w:rsidRDefault="00DA4989" w:rsidP="00E64BFC">
            <w:pPr>
              <w:pStyle w:val="Default"/>
              <w:rPr>
                <w:rFonts w:eastAsia="Times New Roman"/>
                <w:sz w:val="20"/>
                <w:szCs w:val="20"/>
                <w:lang w:eastAsia="en-GB"/>
              </w:rPr>
            </w:pPr>
            <w:r w:rsidRPr="00E30054">
              <w:rPr>
                <w:rFonts w:eastAsia="Times New Roman"/>
                <w:sz w:val="20"/>
                <w:szCs w:val="20"/>
                <w:lang w:eastAsia="en-GB"/>
              </w:rPr>
              <w:t xml:space="preserve">An estimate of the premiums to be earned, by the insurance or reinsurance undertaking, during the following year, for the contract in relation to the obligations of the line of business </w:t>
            </w:r>
            <w:r w:rsidR="00595678">
              <w:rPr>
                <w:rFonts w:eastAsia="Times New Roman"/>
                <w:sz w:val="20"/>
                <w:szCs w:val="20"/>
                <w:lang w:eastAsia="en-GB"/>
              </w:rPr>
              <w:t>n</w:t>
            </w:r>
            <w:r w:rsidRPr="00E30054">
              <w:rPr>
                <w:rFonts w:eastAsia="Times New Roman"/>
                <w:sz w:val="20"/>
                <w:szCs w:val="20"/>
                <w:lang w:eastAsia="en-GB"/>
              </w:rPr>
              <w:t>on-</w:t>
            </w:r>
            <w:r w:rsidR="00595678">
              <w:rPr>
                <w:rFonts w:eastAsia="Times New Roman"/>
                <w:sz w:val="20"/>
                <w:szCs w:val="20"/>
                <w:lang w:eastAsia="en-GB"/>
              </w:rPr>
              <w:t>p</w:t>
            </w:r>
            <w:r w:rsidRPr="00E30054">
              <w:rPr>
                <w:rFonts w:eastAsia="Times New Roman"/>
                <w:sz w:val="20"/>
                <w:szCs w:val="20"/>
                <w:lang w:eastAsia="en-GB"/>
              </w:rPr>
              <w:t>roportional property reinsurance</w:t>
            </w:r>
            <w:r w:rsidR="00E64BFC">
              <w:rPr>
                <w:rFonts w:eastAsia="Times New Roman"/>
                <w:sz w:val="20"/>
                <w:szCs w:val="20"/>
                <w:lang w:eastAsia="en-GB"/>
              </w:rPr>
              <w:t xml:space="preserve"> </w:t>
            </w:r>
            <w:r w:rsidR="00E64BFC" w:rsidRPr="00E64BFC">
              <w:rPr>
                <w:rFonts w:eastAsia="Times New Roman"/>
                <w:sz w:val="20"/>
                <w:szCs w:val="20"/>
                <w:lang w:eastAsia="en-GB"/>
              </w:rPr>
              <w:t xml:space="preserve">other than non-proportional reinsurance obligations relating to insurance obligations included in lines of business 9 and 21 set out in Annex I of </w:t>
            </w:r>
            <w:r w:rsidR="00623B84">
              <w:rPr>
                <w:rFonts w:eastAsia="Times New Roman"/>
                <w:sz w:val="20"/>
                <w:szCs w:val="20"/>
                <w:lang w:eastAsia="en-GB"/>
              </w:rPr>
              <w:t>Delegated Regulation (EU) 2015/35</w:t>
            </w:r>
            <w:r w:rsidRPr="00E30054">
              <w:rPr>
                <w:rFonts w:eastAsia="Times New Roman"/>
                <w:sz w:val="20"/>
                <w:szCs w:val="20"/>
                <w:lang w:eastAsia="en-GB"/>
              </w:rPr>
              <w:t>.</w:t>
            </w:r>
          </w:p>
          <w:p w:rsidR="00595678" w:rsidRDefault="00595678" w:rsidP="00744B25">
            <w:pPr>
              <w:rPr>
                <w:rFonts w:ascii="Times New Roman" w:eastAsia="Times New Roman" w:hAnsi="Times New Roman" w:cs="Times New Roman"/>
                <w:sz w:val="20"/>
                <w:szCs w:val="20"/>
                <w:lang w:eastAsia="en-GB"/>
              </w:rPr>
            </w:pPr>
          </w:p>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C0480/R2000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non-proportional property reinsurance. It is the amount of the instantaneous loss, without deduction of the amounts recoverable from reinsurance contracts and Special Purpose Vehicles.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C0490/R2000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accepted non-proportional property reinsurance, excluding the estimated reinstatement premiums.</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C0500/R2000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retrocession contracts and special purpose vehicles relating to risks arising from accepted non-proportional property reinsurance.</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C0510/R2000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p>
        </w:tc>
        <w:tc>
          <w:tcPr>
            <w:tcW w:w="4739" w:type="dxa"/>
            <w:tcBorders>
              <w:bottom w:val="single" w:sz="4" w:space="0" w:color="auto"/>
            </w:tcBorders>
          </w:tcPr>
          <w:p w:rsidR="00DA4989" w:rsidRPr="00E30054" w:rsidRDefault="00DA4989" w:rsidP="00595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accepted non-proportional property reinsurance.</w:t>
            </w:r>
          </w:p>
        </w:tc>
      </w:tr>
      <w:tr w:rsidR="00DA4989" w:rsidTr="00595678">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Motor Vehicle Liability</w:t>
            </w:r>
          </w:p>
        </w:tc>
      </w:tr>
      <w:tr w:rsidR="00DA4989" w:rsidTr="00C91512">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C0520/R2100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above 24M€</w:t>
            </w:r>
          </w:p>
        </w:tc>
        <w:tc>
          <w:tcPr>
            <w:tcW w:w="4739" w:type="dxa"/>
            <w:tcBorders>
              <w:top w:val="single" w:sz="4" w:space="0" w:color="auto"/>
            </w:tcBorders>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insured by the insurance or reinsurance undertaking in lines of business Motor vehicle liability insurance, including proportional reinsurance obligations, with a deemed pol</w:t>
            </w:r>
            <w:r w:rsidR="00595678">
              <w:rPr>
                <w:rFonts w:ascii="Times New Roman" w:eastAsia="Times New Roman" w:hAnsi="Times New Roman" w:cs="Times New Roman"/>
                <w:sz w:val="20"/>
                <w:szCs w:val="20"/>
                <w:lang w:eastAsia="en-GB"/>
              </w:rPr>
              <w:t>icy limit above 24,000,000 Euro.</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C0530/R2100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below or equal to 24M€</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insured by the insurance or reinsurance undertaking in lines of business lines of business Motor vehicle liability insurance, including proportional reinsurance obligations, with a deemed policy limit below or equal to 24,000,000 Euro.</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C0540/R2100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Motor Vehicle Liability risk.</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C0550/R2100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2B652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Motor Vehicle Liability, excluding the estimated reinstatement premiums.</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C0560/R2100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2B652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Motor Vehicle Liability.</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C0570/R2100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Motor Vehicle Liability.</w:t>
            </w:r>
          </w:p>
        </w:tc>
      </w:tr>
      <w:tr w:rsidR="00DA4989" w:rsidTr="002B652F">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Tanker Collision</w:t>
            </w:r>
          </w:p>
        </w:tc>
      </w:tr>
      <w:tr w:rsidR="00DA4989" w:rsidTr="00C91512">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C0580/R2200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Type of cover Catastrophe Risk Charge Share marine hull in tanker t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maximum relates to all oil and gas tankers insured by the insurance or reinsurance undertaking in respect of tanker collision in lines of business:</w:t>
            </w:r>
          </w:p>
          <w:p w:rsidR="00262FA8" w:rsidRDefault="002B652F"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sidR="00262FA8">
              <w:rPr>
                <w:rFonts w:ascii="Times New Roman" w:eastAsia="Times New Roman" w:hAnsi="Times New Roman" w:cs="Times New Roman"/>
                <w:sz w:val="20"/>
                <w:szCs w:val="20"/>
                <w:lang w:eastAsia="en-GB"/>
              </w:rPr>
              <w:t xml:space="preserve"> and</w:t>
            </w:r>
          </w:p>
          <w:p w:rsidR="00DA4989"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262FA8" w:rsidP="00262FA8">
            <w:pPr>
              <w:rPr>
                <w:rFonts w:ascii="Times New Roman" w:eastAsia="Times New Roman" w:hAnsi="Times New Roman" w:cs="Times New Roman"/>
                <w:sz w:val="20"/>
                <w:szCs w:val="20"/>
                <w:lang w:eastAsia="en-GB"/>
              </w:rPr>
            </w:pP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C0590/R2200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liability in tanker t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rsidR="00262FA8" w:rsidRDefault="00DA4989" w:rsidP="00262FA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undertaking in respect of tanker </w:t>
            </w:r>
            <w:r w:rsidR="00262FA8">
              <w:rPr>
                <w:rFonts w:ascii="Times New Roman" w:eastAsia="Times New Roman" w:hAnsi="Times New Roman" w:cs="Times New Roman"/>
                <w:sz w:val="20"/>
                <w:szCs w:val="20"/>
                <w:lang w:eastAsia="en-GB"/>
              </w:rPr>
              <w:t>collision in lines of business:</w:t>
            </w:r>
          </w:p>
          <w:p w:rsidR="00262FA8"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 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Non-proportional marine, aviation and transport reinsurance.</w:t>
            </w:r>
          </w:p>
          <w:p w:rsidR="00262FA8" w:rsidRDefault="00262FA8" w:rsidP="00744B25">
            <w:pPr>
              <w:rPr>
                <w:rFonts w:ascii="Times New Roman" w:eastAsia="Times New Roman" w:hAnsi="Times New Roman" w:cs="Times New Roman"/>
                <w:sz w:val="20"/>
                <w:szCs w:val="20"/>
                <w:lang w:eastAsia="en-GB"/>
              </w:rPr>
            </w:pP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C0600/R2200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oil pollution liability in tanker t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marine oil </w:t>
            </w:r>
            <w:proofErr w:type="spellStart"/>
            <w:r w:rsidRPr="00E30054">
              <w:rPr>
                <w:rFonts w:ascii="Times New Roman" w:eastAsia="Times New Roman" w:hAnsi="Times New Roman" w:cs="Times New Roman"/>
                <w:sz w:val="20"/>
                <w:szCs w:val="20"/>
                <w:lang w:eastAsia="en-GB"/>
              </w:rPr>
              <w:t>polution</w:t>
            </w:r>
            <w:proofErr w:type="spellEnd"/>
            <w:r w:rsidRPr="00E30054">
              <w:rPr>
                <w:rFonts w:ascii="Times New Roman" w:eastAsia="Times New Roman" w:hAnsi="Times New Roman" w:cs="Times New Roman"/>
                <w:sz w:val="20"/>
                <w:szCs w:val="20"/>
                <w:lang w:eastAsia="en-GB"/>
              </w:rPr>
              <w:t xml:space="preserve"> liability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maximum relates to all oil and gas tankers insured by the insurance or reinsurance undertaking in respect of tanker collision in lines of business:</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262FA8" w:rsidP="00262FA8">
            <w:pPr>
              <w:rPr>
                <w:rFonts w:ascii="Times New Roman" w:eastAsia="Times New Roman" w:hAnsi="Times New Roman" w:cs="Times New Roman"/>
                <w:sz w:val="20"/>
                <w:szCs w:val="20"/>
                <w:lang w:eastAsia="en-GB"/>
              </w:rPr>
            </w:pP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C0610/R2200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Marine Tanker Collision.</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C0620/R2200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Tanker Collision, excluding the estimated reinstatement premiums.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C0630/R2200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Tanker Collision.</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C0640/R2200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Marine Tanker Collision.</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C0650/R2200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vessel</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vessel.</w:t>
            </w:r>
          </w:p>
        </w:tc>
      </w:tr>
      <w:tr w:rsidR="00DA4989" w:rsidTr="00467678">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Platform Explosion</w:t>
            </w:r>
          </w:p>
        </w:tc>
      </w:tr>
      <w:tr w:rsidR="00DA4989" w:rsidTr="00C91512">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C0660</w:t>
            </w:r>
            <w:r w:rsidR="0046767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C0700/R2300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Marine Platform Explosion – </w:t>
            </w:r>
            <w:r w:rsidRPr="00467678">
              <w:rPr>
                <w:rFonts w:ascii="Times New Roman" w:eastAsia="Times New Roman" w:hAnsi="Times New Roman" w:cs="Times New Roman"/>
                <w:i/>
                <w:sz w:val="20"/>
                <w:szCs w:val="20"/>
                <w:lang w:eastAsia="en-GB"/>
              </w:rPr>
              <w:t>Type of cover</w:t>
            </w:r>
            <w:r w:rsidRPr="00E30054">
              <w:rPr>
                <w:rFonts w:ascii="Times New Roman" w:eastAsia="Times New Roman" w:hAnsi="Times New Roman" w:cs="Times New Roman"/>
                <w:sz w:val="20"/>
                <w:szCs w:val="20"/>
                <w:lang w:eastAsia="en-GB"/>
              </w:rPr>
              <w:t xml:space="preserve"> -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467678"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offshore platforms insured by the insurance or reinsurance undertaking in respect of platform </w:t>
            </w:r>
            <w:r w:rsidR="00467678">
              <w:rPr>
                <w:rFonts w:ascii="Times New Roman" w:eastAsia="Times New Roman" w:hAnsi="Times New Roman" w:cs="Times New Roman"/>
                <w:sz w:val="20"/>
                <w:szCs w:val="20"/>
                <w:lang w:eastAsia="en-GB"/>
              </w:rPr>
              <w:t>explosion in lines of business:</w:t>
            </w:r>
          </w:p>
          <w:p w:rsidR="00DA4989" w:rsidRPr="00E30054"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467678" w:rsidRPr="00E30054"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in relation to the selected platform.</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C0710/R2300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Marine Platform Explosion.</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C0720/R2300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467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Platform Explosion, excluding the estimated reinstatement premiums.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C0730/R2300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467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Platform Explosion.</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C0740/R2300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undertaking’s specific retrocession contracts and special purpose vehicles, relating to risks arising </w:t>
            </w:r>
            <w:r w:rsidR="00467678">
              <w:rPr>
                <w:rFonts w:ascii="Times New Roman" w:eastAsia="Times New Roman" w:hAnsi="Times New Roman" w:cs="Times New Roman"/>
                <w:sz w:val="20"/>
                <w:szCs w:val="20"/>
                <w:lang w:eastAsia="en-GB"/>
              </w:rPr>
              <w:t>from Marine Platform Explosion.</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C0750/R2300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platform</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platform.</w:t>
            </w:r>
          </w:p>
        </w:tc>
      </w:tr>
      <w:tr w:rsidR="00DA4989" w:rsidTr="00467678">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w:t>
            </w:r>
          </w:p>
        </w:tc>
      </w:tr>
      <w:tr w:rsidR="00DA4989" w:rsidTr="00C91512">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before diversification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events, for marine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Diversification between type of event</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after diversification</w:t>
            </w:r>
          </w:p>
        </w:tc>
        <w:tc>
          <w:tcPr>
            <w:tcW w:w="4739" w:type="dxa"/>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events, for marine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C0770/R2400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undertaking’s specific reinsurance contracts and special purpose vehicles arising from the marine risks. </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events, for marine risks.</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C0780/R2410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Diversification between type of event</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C0780/R2420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after diversification</w:t>
            </w:r>
          </w:p>
        </w:tc>
        <w:tc>
          <w:tcPr>
            <w:tcW w:w="4739" w:type="dxa"/>
            <w:tcBorders>
              <w:bottom w:val="single" w:sz="4" w:space="0" w:color="auto"/>
            </w:tcBorders>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events, for marine risks.</w:t>
            </w:r>
          </w:p>
        </w:tc>
      </w:tr>
      <w:tr w:rsidR="00DA4989" w:rsidTr="00567BCE">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Aviation</w:t>
            </w:r>
          </w:p>
        </w:tc>
      </w:tr>
      <w:tr w:rsidR="00DA4989" w:rsidTr="00C91512">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C0790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C0800/R2500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Aviation before risk mitigation – </w:t>
            </w:r>
            <w:r w:rsidRPr="00567BCE">
              <w:rPr>
                <w:rFonts w:ascii="Times New Roman" w:eastAsia="Times New Roman" w:hAnsi="Times New Roman" w:cs="Times New Roman"/>
                <w:i/>
                <w:sz w:val="20"/>
                <w:szCs w:val="20"/>
                <w:lang w:eastAsia="en-GB"/>
              </w:rPr>
              <w:t>Type of cover</w:t>
            </w:r>
            <w:r w:rsidR="00567BCE" w:rsidRPr="00E30054">
              <w:rPr>
                <w:rFonts w:ascii="Times New Roman" w:eastAsia="Times New Roman" w:hAnsi="Times New Roman" w:cs="Times New Roman"/>
                <w:sz w:val="20"/>
                <w:szCs w:val="20"/>
                <w:lang w:eastAsia="en-GB"/>
              </w:rPr>
              <w:t>-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(Aviation hull and Aviation liability), for risks arising from Aviation.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maximum relates to all aircrafts insured by the insurance or reinsurance undertaking in lines of business: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for aviation insurance and reinsurance and in relation to the selected aircraft.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C0810/R2500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Aviation.</w:t>
            </w:r>
          </w:p>
        </w:tc>
      </w:tr>
      <w:tr w:rsidR="00DA4989" w:rsidTr="00C91512">
        <w:trPr>
          <w:trHeight w:val="979"/>
        </w:trPr>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C0820/R2500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Aviation, excluding the estimated reinstatement premiums.</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C0830/R2500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Aviation.</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C0840/R2500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after risk mitigation – Total (row)</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Aviation.</w:t>
            </w:r>
          </w:p>
        </w:tc>
      </w:tr>
      <w:tr w:rsidR="00DA4989" w:rsidTr="00567BCE">
        <w:tc>
          <w:tcPr>
            <w:tcW w:w="9242" w:type="dxa"/>
            <w:gridSpan w:val="3"/>
            <w:tcBorders>
              <w:top w:val="single" w:sz="4" w:space="0" w:color="auto"/>
              <w:left w:val="nil"/>
              <w:bottom w:val="single" w:sz="4" w:space="0" w:color="auto"/>
              <w:right w:val="nil"/>
            </w:tcBorders>
            <w:vAlign w:val="center"/>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Fire</w:t>
            </w:r>
          </w:p>
        </w:tc>
      </w:tr>
      <w:tr w:rsidR="00DA4989" w:rsidTr="00C91512">
        <w:trPr>
          <w:trHeight w:val="391"/>
        </w:trPr>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C0850/R2600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Fire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Fire risks.</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Amount is equal to the largest fire risk concentration of an insurance or reinsurance undertaking being the set of buildings with the largest sum insured that meets the following conditions: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insurance or reinsurance undertaking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rsidR="00567BCE"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All buildings are partly or fully located within a radius of 200 meters.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C0860/R2600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Fire, excluding the estimated reinstatement premiums.</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C0870/R2600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Fire.</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C0880/R2600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Fire</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Fire.</w:t>
            </w:r>
          </w:p>
        </w:tc>
      </w:tr>
      <w:tr w:rsidR="00DA4989" w:rsidTr="00567BCE">
        <w:tc>
          <w:tcPr>
            <w:tcW w:w="9242" w:type="dxa"/>
            <w:gridSpan w:val="3"/>
            <w:tcBorders>
              <w:top w:val="single" w:sz="4" w:space="0" w:color="auto"/>
              <w:left w:val="nil"/>
              <w:bottom w:val="single" w:sz="4" w:space="0" w:color="auto"/>
              <w:right w:val="nil"/>
            </w:tcBorders>
            <w:vAlign w:val="center"/>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Liability</w:t>
            </w:r>
          </w:p>
        </w:tc>
      </w:tr>
      <w:tr w:rsidR="00DA4989" w:rsidTr="00C91512">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C0890/R2700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tc>
        <w:tc>
          <w:tcPr>
            <w:tcW w:w="2552" w:type="dxa"/>
            <w:tcBorders>
              <w:top w:val="single" w:sz="4" w:space="0" w:color="auto"/>
            </w:tcBorders>
          </w:tcPr>
          <w:p w:rsidR="00DA4989" w:rsidRPr="00E30054" w:rsidRDefault="00DA4989" w:rsidP="007971D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r w:rsidR="007971D2">
              <w:rPr>
                <w:rFonts w:ascii="Times New Roman" w:eastAsia="Times New Roman" w:hAnsi="Times New Roman" w:cs="Times New Roman"/>
                <w:sz w:val="20"/>
                <w:szCs w:val="20"/>
                <w:lang w:eastAsia="en-GB"/>
              </w:rPr>
              <w:t>following</w:t>
            </w:r>
            <w:r w:rsidR="007971D2"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w:t>
            </w:r>
            <w:r w:rsidR="000E6D97" w:rsidRPr="00E30054">
              <w:rPr>
                <w:rFonts w:ascii="Times New Roman" w:eastAsia="Times New Roman" w:hAnsi="Times New Roman" w:cs="Times New Roman"/>
                <w:sz w:val="20"/>
                <w:szCs w:val="20"/>
                <w:lang w:eastAsia="en-GB"/>
              </w:rPr>
              <w:t xml:space="preserve"> –Type of cover</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earned, per type of cover, by the insurance or reinsurance undertaking, during the </w:t>
            </w:r>
            <w:r w:rsidR="008065CB">
              <w:rPr>
                <w:rFonts w:ascii="Times New Roman" w:eastAsia="Times New Roman" w:hAnsi="Times New Roman" w:cs="Times New Roman"/>
                <w:sz w:val="20"/>
                <w:szCs w:val="20"/>
                <w:lang w:eastAsia="en-GB"/>
              </w:rPr>
              <w:t>following</w:t>
            </w:r>
            <w:r w:rsidR="008065CB"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 in relation to insurance and reinsurance obligations in liability risks, for the following type of covers: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Professional malpractice liability insurance and proportional reinsurance obligations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Employers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Directors and officers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this purpose premiums shall be gross, without deduction of premiums for reinsurance contracts</w:t>
            </w:r>
            <w:r w:rsidR="00B74BC7">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C0890/R2750</w:t>
            </w:r>
          </w:p>
        </w:tc>
        <w:tc>
          <w:tcPr>
            <w:tcW w:w="2552" w:type="dxa"/>
          </w:tcPr>
          <w:p w:rsidR="00DA4989" w:rsidRPr="00E30054" w:rsidRDefault="00DA4989" w:rsidP="00E05A4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proofErr w:type="spellStart"/>
            <w:r w:rsidR="001871EC">
              <w:rPr>
                <w:rFonts w:ascii="Times New Roman" w:eastAsia="Times New Roman" w:hAnsi="Times New Roman" w:cs="Times New Roman"/>
                <w:sz w:val="20"/>
                <w:szCs w:val="20"/>
                <w:lang w:eastAsia="en-GB"/>
              </w:rPr>
              <w:t>follwoing</w:t>
            </w:r>
            <w:proofErr w:type="spellEnd"/>
            <w:r w:rsidR="001871EC"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 – Total</w:t>
            </w:r>
          </w:p>
        </w:tc>
        <w:tc>
          <w:tcPr>
            <w:tcW w:w="4739" w:type="dxa"/>
          </w:tcPr>
          <w:p w:rsidR="00B74BC7"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covers of p</w:t>
            </w:r>
            <w:r w:rsidRPr="00E30054">
              <w:rPr>
                <w:rFonts w:ascii="Times New Roman" w:eastAsia="Times New Roman" w:hAnsi="Times New Roman" w:cs="Times New Roman"/>
                <w:sz w:val="20"/>
                <w:szCs w:val="20"/>
                <w:lang w:eastAsia="en-GB"/>
              </w:rPr>
              <w:t xml:space="preserve">remiums earned by the insurance or reinsurance undertaking, during the </w:t>
            </w:r>
            <w:r w:rsidR="008065CB">
              <w:rPr>
                <w:rFonts w:ascii="Times New Roman" w:eastAsia="Times New Roman" w:hAnsi="Times New Roman" w:cs="Times New Roman"/>
                <w:sz w:val="20"/>
                <w:szCs w:val="20"/>
                <w:lang w:eastAsia="en-GB"/>
              </w:rPr>
              <w:t>following</w:t>
            </w:r>
            <w:r w:rsidR="008065CB"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w:t>
            </w:r>
            <w:r>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B74BC7"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C0900/R2700-</w:t>
            </w:r>
            <w:r w:rsidR="00DA4989"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liability limit provided</w:t>
            </w:r>
            <w:r w:rsidR="000E6D97" w:rsidRPr="00E30054">
              <w:rPr>
                <w:rFonts w:ascii="Times New Roman" w:eastAsia="Times New Roman" w:hAnsi="Times New Roman" w:cs="Times New Roman"/>
                <w:sz w:val="20"/>
                <w:szCs w:val="20"/>
                <w:lang w:eastAsia="en-GB"/>
              </w:rPr>
              <w:t xml:space="preserve"> –Type of cover</w:t>
            </w:r>
          </w:p>
        </w:tc>
        <w:tc>
          <w:tcPr>
            <w:tcW w:w="4739" w:type="dxa"/>
          </w:tcPr>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largest liability limit, per type of cover, provided by the insurance or reinsurance undertaking in liability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C0910/R2700</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claims</w:t>
            </w:r>
            <w:r w:rsidR="000E6D97" w:rsidRPr="00E30054">
              <w:rPr>
                <w:rFonts w:ascii="Times New Roman" w:eastAsia="Times New Roman" w:hAnsi="Times New Roman" w:cs="Times New Roman"/>
                <w:sz w:val="20"/>
                <w:szCs w:val="20"/>
                <w:lang w:eastAsia="en-GB"/>
              </w:rPr>
              <w:t xml:space="preserve"> –Type of cover</w:t>
            </w:r>
          </w:p>
        </w:tc>
        <w:tc>
          <w:tcPr>
            <w:tcW w:w="4739" w:type="dxa"/>
          </w:tcPr>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C0920/R2700</w:t>
            </w:r>
            <w:r w:rsidR="002151F7">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Liability before risk mitigation –Type of cover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for liability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C0920/R2750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w:t>
            </w:r>
          </w:p>
        </w:tc>
        <w:tc>
          <w:tcPr>
            <w:tcW w:w="4739" w:type="dxa"/>
          </w:tcPr>
          <w:p w:rsidR="00DA4989" w:rsidRDefault="002151F7" w:rsidP="002151F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before risk mitigation for liability risks</w:t>
            </w:r>
            <w:r>
              <w:rPr>
                <w:rFonts w:ascii="Times New Roman" w:eastAsia="Times New Roman" w:hAnsi="Times New Roman" w:cs="Times New Roman"/>
                <w:sz w:val="20"/>
                <w:szCs w:val="20"/>
                <w:lang w:eastAsia="en-GB"/>
              </w:rPr>
              <w:t>.</w:t>
            </w:r>
          </w:p>
          <w:p w:rsidR="002151F7" w:rsidRPr="00E30054" w:rsidRDefault="002151F7" w:rsidP="002151F7">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C0930/R2700</w:t>
            </w:r>
            <w:r w:rsidR="002151F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Type of cover</w:t>
            </w:r>
          </w:p>
        </w:tc>
        <w:tc>
          <w:tcPr>
            <w:tcW w:w="4739" w:type="dxa"/>
          </w:tcPr>
          <w:p w:rsidR="002151F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per type of cover, of the undertaking’s specific reinsurance contracts and special purpose vehicles relating to risks arising from Liability, excluding the estimated reinstatement premiums.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C0930/R2750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739" w:type="dxa"/>
          </w:tcPr>
          <w:p w:rsidR="00DA4989" w:rsidRPr="00E30054" w:rsidRDefault="00AF67A5"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estimated risk </w:t>
            </w:r>
            <w:r w:rsidR="00882BEE">
              <w:rPr>
                <w:rFonts w:ascii="Times New Roman" w:eastAsia="Times New Roman" w:hAnsi="Times New Roman" w:cs="Times New Roman"/>
                <w:sz w:val="20"/>
                <w:szCs w:val="20"/>
                <w:lang w:eastAsia="en-GB"/>
              </w:rPr>
              <w:t>mitigation</w:t>
            </w:r>
            <w:r w:rsidR="00882BEE"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882BEE"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C0940/R2700-</w:t>
            </w:r>
            <w:r w:rsidR="00DA4989"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Type of cover</w:t>
            </w:r>
          </w:p>
        </w:tc>
        <w:tc>
          <w:tcPr>
            <w:tcW w:w="4739" w:type="dxa"/>
          </w:tcPr>
          <w:p w:rsidR="00882BE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per type of cover, as a result of the undertaking’s specific reinsurance contracts and special purpose vehicles relating to risks arising from Liability.</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C0940/R2750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739"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estimated reinstatement premiums.</w:t>
            </w:r>
          </w:p>
        </w:tc>
      </w:tr>
      <w:tr w:rsidR="00DA4989" w:rsidTr="00C91512">
        <w:tc>
          <w:tcPr>
            <w:tcW w:w="1951" w:type="dxa"/>
          </w:tcPr>
          <w:p w:rsidR="00DA4989" w:rsidRPr="00E30054" w:rsidRDefault="00882BEE"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C0950/R2700-</w:t>
            </w:r>
            <w:r w:rsidR="00DA4989"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Type of cover</w:t>
            </w:r>
          </w:p>
        </w:tc>
        <w:tc>
          <w:tcPr>
            <w:tcW w:w="4739"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w:t>
            </w:r>
            <w:r w:rsidR="00DA4989" w:rsidRPr="00E30054">
              <w:rPr>
                <w:rFonts w:ascii="Times New Roman" w:eastAsia="Times New Roman" w:hAnsi="Times New Roman" w:cs="Times New Roman"/>
                <w:sz w:val="20"/>
                <w:szCs w:val="20"/>
                <w:lang w:eastAsia="en-GB"/>
              </w:rPr>
              <w:t>apital requirement, per type of cover, after the deduction of the risk mitigating effect of the undertaking’s specific retrocession contracts and special purpose vehicles, relating to risks arising from Liability.</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C0950/R2750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w:t>
            </w:r>
          </w:p>
        </w:tc>
        <w:tc>
          <w:tcPr>
            <w:tcW w:w="4739" w:type="dxa"/>
          </w:tcPr>
          <w:p w:rsidR="00882BEE"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per type of cover, after the deduction of the risk mitigating effect of the undertaking’s specific retrocession contracts and special purpose vehicles, relating to risks arising from Liability</w:t>
            </w:r>
            <w:r>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cover, for liability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Diversification between type of cover</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after diversification</w:t>
            </w:r>
          </w:p>
        </w:tc>
        <w:tc>
          <w:tcPr>
            <w:tcW w:w="4739" w:type="dxa"/>
          </w:tcPr>
          <w:p w:rsidR="00882BE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covers, for liability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types of cover, for liability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cover, for liability risks.</w:t>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C0980/R2810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Diversification between type of cover</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C0980/R2820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after diversification</w:t>
            </w:r>
          </w:p>
        </w:tc>
        <w:tc>
          <w:tcPr>
            <w:tcW w:w="4739" w:type="dxa"/>
            <w:tcBorders>
              <w:bottom w:val="single" w:sz="4" w:space="0" w:color="auto"/>
            </w:tcBorders>
          </w:tcPr>
          <w:p w:rsidR="00882BE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covers, for liability risks.</w:t>
            </w:r>
          </w:p>
        </w:tc>
      </w:tr>
      <w:tr w:rsidR="00DA4989" w:rsidTr="00311A43">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Man-made catastrophe risk – Credit &amp; </w:t>
            </w:r>
            <w:proofErr w:type="spellStart"/>
            <w:r w:rsidRPr="00E30054">
              <w:rPr>
                <w:rFonts w:ascii="Times New Roman" w:eastAsia="Times New Roman" w:hAnsi="Times New Roman" w:cs="Times New Roman"/>
                <w:b/>
                <w:bCs/>
                <w:sz w:val="20"/>
                <w:szCs w:val="20"/>
                <w:lang w:eastAsia="en-GB"/>
              </w:rPr>
              <w:t>Suretyship</w:t>
            </w:r>
            <w:proofErr w:type="spellEnd"/>
          </w:p>
        </w:tc>
      </w:tr>
      <w:tr w:rsidR="00DA4989" w:rsidTr="00C91512">
        <w:tc>
          <w:tcPr>
            <w:tcW w:w="1951" w:type="dxa"/>
            <w:tcBorders>
              <w:top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Largest exposure</w:t>
            </w:r>
          </w:p>
        </w:tc>
        <w:tc>
          <w:tcPr>
            <w:tcW w:w="4739" w:type="dxa"/>
            <w:tcBorders>
              <w:top w:val="single" w:sz="4" w:space="0" w:color="auto"/>
            </w:tcBorders>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 </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Total</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of the 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 </w:t>
            </w:r>
          </w:p>
        </w:tc>
      </w:tr>
      <w:tr w:rsidR="00DA4989" w:rsidTr="00C91512">
        <w:tc>
          <w:tcPr>
            <w:tcW w:w="1951" w:type="dxa"/>
          </w:tcPr>
          <w:p w:rsidR="00DA4989" w:rsidRPr="00E30054" w:rsidRDefault="00311A43"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C1000/R2900-</w:t>
            </w:r>
            <w:r w:rsidR="00DA4989"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55568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Proportion of damage caused by scenario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 </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C1000/R2920</w:t>
            </w:r>
          </w:p>
        </w:tc>
        <w:tc>
          <w:tcPr>
            <w:tcW w:w="2552" w:type="dxa"/>
          </w:tcPr>
          <w:p w:rsidR="00DA4989" w:rsidRPr="00E30054" w:rsidRDefault="00DA4989" w:rsidP="0055568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Proportion of damage caused by scenario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–Largest exposure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largest exposure,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311A43"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C1020/R2900-</w:t>
            </w:r>
            <w:r w:rsidR="00DA4989"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per largest exposure,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C1020/R2920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Total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for the two largest exposures,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tc>
      </w:tr>
      <w:tr w:rsidR="00DA4989" w:rsidTr="00C91512">
        <w:tc>
          <w:tcPr>
            <w:tcW w:w="1951" w:type="dxa"/>
          </w:tcPr>
          <w:p w:rsidR="00DA4989" w:rsidRPr="00E30054" w:rsidRDefault="00311A43"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C1030/R2900-</w:t>
            </w:r>
            <w:r w:rsidR="00DA4989"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per largest exposure, as a result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C1030/R2920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for the two largest exposures, as a result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311A43" w:rsidP="00C9151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C1040/R2900-</w:t>
            </w:r>
            <w:r w:rsidR="00DA4989"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w:t>
            </w:r>
            <w:r w:rsidR="00555685" w:rsidRPr="00E30054">
              <w:rPr>
                <w:rFonts w:ascii="Times New Roman" w:eastAsia="Times New Roman" w:hAnsi="Times New Roman" w:cs="Times New Roman"/>
                <w:sz w:val="20"/>
                <w:szCs w:val="20"/>
                <w:lang w:eastAsia="en-GB"/>
              </w:rPr>
              <w:t>Largest exposure</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Net capital requirement, per largest exposure, after the deduction of the risk mitigating effect of the undertaking’s specific retrocession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C1040/R2920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undertaking’s specific retrocession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C1050/R3000</w:t>
            </w:r>
          </w:p>
        </w:tc>
        <w:tc>
          <w:tcPr>
            <w:tcW w:w="2552" w:type="dxa"/>
          </w:tcPr>
          <w:p w:rsidR="00DA4989" w:rsidRPr="00E30054" w:rsidRDefault="00DA4989" w:rsidP="007971D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r w:rsidR="007971D2">
              <w:rPr>
                <w:rFonts w:ascii="Times New Roman" w:eastAsia="Times New Roman" w:hAnsi="Times New Roman" w:cs="Times New Roman"/>
                <w:sz w:val="20"/>
                <w:szCs w:val="20"/>
                <w:lang w:eastAsia="en-GB"/>
              </w:rPr>
              <w:t>following</w:t>
            </w:r>
            <w:r w:rsidR="007971D2"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Gross premiums earned by the insurance or reinsurance undertaking, during the </w:t>
            </w:r>
            <w:r w:rsidR="008065CB">
              <w:rPr>
                <w:rFonts w:ascii="Times New Roman" w:eastAsia="Times New Roman" w:hAnsi="Times New Roman" w:cs="Times New Roman"/>
                <w:sz w:val="20"/>
                <w:szCs w:val="20"/>
                <w:lang w:eastAsia="en-GB"/>
              </w:rPr>
              <w:t>following</w:t>
            </w:r>
            <w:r w:rsidR="008065CB"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 xml:space="preserve">12 months, in lines of business Credit and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insurance</w:t>
            </w:r>
            <w:r w:rsidR="008065CB">
              <w:rPr>
                <w:rFonts w:ascii="Times New Roman" w:eastAsia="Times New Roman" w:hAnsi="Times New Roman" w:cs="Times New Roman"/>
                <w:sz w:val="20"/>
                <w:szCs w:val="20"/>
                <w:lang w:eastAsia="en-GB"/>
              </w:rPr>
              <w:t xml:space="preserve"> </w:t>
            </w:r>
            <w:r w:rsidR="00342CFB" w:rsidRPr="00E30054">
              <w:rPr>
                <w:rFonts w:ascii="Times New Roman" w:eastAsia="Times New Roman" w:hAnsi="Times New Roman" w:cs="Times New Roman"/>
                <w:sz w:val="20"/>
                <w:szCs w:val="20"/>
                <w:lang w:eastAsia="en-GB"/>
              </w:rPr>
              <w:t>including proportional reinsurance obligations</w:t>
            </w:r>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C1060/R3000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Recession Risk</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C1070/R3000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undertaking’s specific retrocession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C1080/R3000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undertaking’s specific reinsurance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C1090/R3000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Recession Risk</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undertaking’s specific retrocession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before diversification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Diversification between type of event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before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after diversification </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undertaking’s specific reinsurance contracts and special purpose vehicles arising from the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 </w:t>
            </w:r>
          </w:p>
        </w:tc>
      </w:tr>
      <w:tr w:rsidR="00DA4989" w:rsidTr="00C91512">
        <w:tc>
          <w:tcPr>
            <w:tcW w:w="1951" w:type="dxa"/>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before diversification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C91512">
        <w:tc>
          <w:tcPr>
            <w:tcW w:w="1951" w:type="dxa"/>
            <w:tcBorders>
              <w:bottom w:val="single" w:sz="4" w:space="0" w:color="auto"/>
            </w:tcBorders>
          </w:tcPr>
          <w:p w:rsidR="00DA4989" w:rsidRPr="00E30054" w:rsidRDefault="00DA4989"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C1120/R3110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Diversification between type of event </w:t>
            </w:r>
          </w:p>
        </w:tc>
        <w:tc>
          <w:tcPr>
            <w:tcW w:w="4739" w:type="dxa"/>
            <w:tcBorders>
              <w:bottom w:val="single" w:sz="4" w:space="0" w:color="auto"/>
            </w:tcBorders>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after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tc>
      </w:tr>
      <w:tr w:rsidR="00DA4989" w:rsidTr="00C91512">
        <w:tc>
          <w:tcPr>
            <w:tcW w:w="1951" w:type="dxa"/>
            <w:tcBorders>
              <w:bottom w:val="single" w:sz="4" w:space="0" w:color="auto"/>
            </w:tcBorders>
          </w:tcPr>
          <w:p w:rsidR="00DA4989" w:rsidRPr="00E30054" w:rsidRDefault="00CA0265" w:rsidP="00C9151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/R3120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after diversification </w:t>
            </w:r>
          </w:p>
        </w:tc>
        <w:tc>
          <w:tcPr>
            <w:tcW w:w="4739"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311A43">
        <w:tc>
          <w:tcPr>
            <w:tcW w:w="9242" w:type="dxa"/>
            <w:gridSpan w:val="3"/>
            <w:tcBorders>
              <w:top w:val="single" w:sz="4" w:space="0" w:color="auto"/>
              <w:left w:val="nil"/>
              <w:bottom w:val="single" w:sz="4" w:space="0" w:color="auto"/>
              <w:right w:val="nil"/>
            </w:tcBorders>
          </w:tcPr>
          <w:p w:rsidR="00DA4989" w:rsidRPr="00E30054" w:rsidRDefault="00DA4989" w:rsidP="00C91512">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Other non-life catastrophe risk</w:t>
            </w:r>
          </w:p>
        </w:tc>
      </w:tr>
      <w:tr w:rsidR="00DA4989" w:rsidTr="00C91512">
        <w:tc>
          <w:tcPr>
            <w:tcW w:w="1951" w:type="dxa"/>
            <w:tcBorders>
              <w:top w:val="single" w:sz="4" w:space="0" w:color="auto"/>
            </w:tcBorders>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C1130/R3200</w:t>
            </w:r>
            <w:r w:rsidR="00D743E1">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R3240</w:t>
            </w:r>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Estimation of the gross premium to be earned </w:t>
            </w:r>
            <w:r w:rsidR="00555685" w:rsidRPr="00E30054">
              <w:rPr>
                <w:rFonts w:ascii="Times New Roman" w:eastAsia="Times New Roman" w:hAnsi="Times New Roman" w:cs="Times New Roman"/>
                <w:sz w:val="20"/>
                <w:szCs w:val="20"/>
                <w:lang w:eastAsia="en-GB"/>
              </w:rPr>
              <w:t>– Group of obligations</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for the contracts in relation to the following group of obligations:</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Marine, aviation and transport insurance, including proportional reinsurance obligations, other than marine insurance and reinsurance and aviation insurance and reinsurance;</w:t>
            </w:r>
          </w:p>
          <w:p w:rsidR="00D743E1"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marine, aviation and transport reinsurance, other than marine reinsurance and aviation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Mis</w:t>
            </w:r>
            <w:r w:rsidR="00342CFB">
              <w:rPr>
                <w:rFonts w:ascii="Times New Roman" w:eastAsia="Times New Roman" w:hAnsi="Times New Roman" w:cs="Times New Roman"/>
                <w:sz w:val="20"/>
                <w:szCs w:val="20"/>
                <w:lang w:eastAsia="en-GB"/>
              </w:rPr>
              <w:t>c</w:t>
            </w:r>
            <w:r w:rsidR="00DA4989" w:rsidRPr="00E30054">
              <w:rPr>
                <w:rFonts w:ascii="Times New Roman" w:eastAsia="Times New Roman" w:hAnsi="Times New Roman" w:cs="Times New Roman"/>
                <w:sz w:val="20"/>
                <w:szCs w:val="20"/>
                <w:lang w:eastAsia="en-GB"/>
              </w:rPr>
              <w:t>e</w:t>
            </w:r>
            <w:r w:rsidR="00342CFB">
              <w:rPr>
                <w:rFonts w:ascii="Times New Roman" w:eastAsia="Times New Roman" w:hAnsi="Times New Roman" w:cs="Times New Roman"/>
                <w:sz w:val="20"/>
                <w:szCs w:val="20"/>
                <w:lang w:eastAsia="en-GB"/>
              </w:rPr>
              <w:t>ll</w:t>
            </w:r>
            <w:r w:rsidR="00DA4989" w:rsidRPr="00E30054">
              <w:rPr>
                <w:rFonts w:ascii="Times New Roman" w:eastAsia="Times New Roman" w:hAnsi="Times New Roman" w:cs="Times New Roman"/>
                <w:sz w:val="20"/>
                <w:szCs w:val="20"/>
                <w:lang w:eastAsia="en-GB"/>
              </w:rPr>
              <w:t>aneous financial loss, including proportional reinsurance obligations</w:t>
            </w:r>
            <w:r w:rsidR="00342CFB" w:rsidRPr="00C91512">
              <w:rPr>
                <w:rFonts w:ascii="Times New Roman" w:eastAsia="Times New Roman" w:hAnsi="Times New Roman" w:cs="Times New Roman"/>
                <w:sz w:val="20"/>
                <w:szCs w:val="20"/>
                <w:lang w:eastAsia="en-GB"/>
              </w:rPr>
              <w:t xml:space="preserve"> other than extended warranty insurance and reinsurance obligations provided that the portfolio of these obligations is highly diversified and these obligation do not cover the costs of product recalls</w:t>
            </w:r>
            <w:r w:rsidR="00DA4989" w:rsidRPr="00E30054">
              <w:rPr>
                <w:rFonts w:ascii="Times New Roman" w:eastAsia="Times New Roman" w:hAnsi="Times New Roman" w:cs="Times New Roman"/>
                <w:sz w:val="20"/>
                <w:szCs w:val="20"/>
                <w:lang w:eastAsia="en-GB"/>
              </w:rPr>
              <w:t>;</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casualty reinsurance, other than general liability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Non-proportional reinsurance obligations relating to insurance obligations included in lines of business Credit and </w:t>
            </w:r>
            <w:proofErr w:type="spellStart"/>
            <w:r w:rsidR="00DA4989" w:rsidRPr="00E30054">
              <w:rPr>
                <w:rFonts w:ascii="Times New Roman" w:eastAsia="Times New Roman" w:hAnsi="Times New Roman" w:cs="Times New Roman"/>
                <w:sz w:val="20"/>
                <w:szCs w:val="20"/>
                <w:lang w:eastAsia="en-GB"/>
              </w:rPr>
              <w:t>Suretyship</w:t>
            </w:r>
            <w:proofErr w:type="spellEnd"/>
            <w:r w:rsidR="00DA4989" w:rsidRPr="00E30054">
              <w:rPr>
                <w:rFonts w:ascii="Times New Roman" w:eastAsia="Times New Roman" w:hAnsi="Times New Roman" w:cs="Times New Roman"/>
                <w:sz w:val="20"/>
                <w:szCs w:val="20"/>
                <w:lang w:eastAsia="en-GB"/>
              </w:rPr>
              <w:t xml:space="preserve"> insurance</w:t>
            </w:r>
            <w:r w:rsidR="002463B7">
              <w:rPr>
                <w:rFonts w:ascii="Times New Roman" w:eastAsia="Times New Roman" w:hAnsi="Times New Roman" w:cs="Times New Roman"/>
                <w:sz w:val="20"/>
                <w:szCs w:val="20"/>
                <w:lang w:eastAsia="en-GB"/>
              </w:rPr>
              <w:t>,</w:t>
            </w:r>
            <w:r w:rsidR="002463B7" w:rsidRPr="00E30054">
              <w:rPr>
                <w:rFonts w:ascii="Times New Roman" w:eastAsia="Times New Roman" w:hAnsi="Times New Roman" w:cs="Times New Roman"/>
                <w:sz w:val="20"/>
                <w:szCs w:val="20"/>
                <w:lang w:eastAsia="en-GB"/>
              </w:rPr>
              <w:t xml:space="preserve"> including proportional reinsurance obligations</w:t>
            </w:r>
            <w:r w:rsidR="00DA4989" w:rsidRPr="00E30054">
              <w:rPr>
                <w:rFonts w:ascii="Times New Roman" w:eastAsia="Times New Roman" w:hAnsi="Times New Roman" w:cs="Times New Roman"/>
                <w:sz w:val="20"/>
                <w:szCs w:val="20"/>
                <w:lang w:eastAsia="en-GB"/>
              </w:rPr>
              <w: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743E1"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DA4989" w:rsidTr="00C91512">
        <w:tc>
          <w:tcPr>
            <w:tcW w:w="1951" w:type="dxa"/>
          </w:tcPr>
          <w:p w:rsidR="00DA4989" w:rsidRPr="00E30054" w:rsidRDefault="00D743E1" w:rsidP="00732B8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C1140/R3200-</w:t>
            </w:r>
            <w:r w:rsidR="00DA4989" w:rsidRPr="00E30054">
              <w:rPr>
                <w:rFonts w:ascii="Times New Roman" w:eastAsia="Times New Roman" w:hAnsi="Times New Roman" w:cs="Times New Roman"/>
                <w:sz w:val="20"/>
                <w:szCs w:val="20"/>
                <w:lang w:eastAsia="en-GB"/>
              </w:rPr>
              <w:t>R3240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Group of obligations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group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C1140/R3250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before diversification </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C1140/R3260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Diversification between groups of obligations </w:t>
            </w:r>
          </w:p>
        </w:tc>
        <w:tc>
          <w:tcPr>
            <w:tcW w:w="4739" w:type="dxa"/>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non-life catastrophe risks.</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C1140/R3270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after diversification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C1150/R3250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D743E1"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groups of obligations, for Other non-life catastrophe risks.</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C1160/R3250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before diversification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C91512">
        <w:tc>
          <w:tcPr>
            <w:tcW w:w="1951" w:type="dxa"/>
            <w:tcBorders>
              <w:bottom w:val="single" w:sz="4" w:space="0" w:color="auto"/>
            </w:tcBorders>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C1160/R3260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Diversification between groups of obligations </w:t>
            </w:r>
          </w:p>
        </w:tc>
        <w:tc>
          <w:tcPr>
            <w:tcW w:w="4739" w:type="dxa"/>
            <w:tcBorders>
              <w:bottom w:val="single" w:sz="4" w:space="0" w:color="auto"/>
            </w:tcBorders>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non-life catastrophe risks.</w:t>
            </w:r>
          </w:p>
        </w:tc>
      </w:tr>
      <w:tr w:rsidR="00DA4989" w:rsidTr="00C91512">
        <w:tc>
          <w:tcPr>
            <w:tcW w:w="1951" w:type="dxa"/>
            <w:tcBorders>
              <w:bottom w:val="single" w:sz="4" w:space="0" w:color="auto"/>
            </w:tcBorders>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C1160/R3270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after diversification </w:t>
            </w:r>
          </w:p>
        </w:tc>
        <w:tc>
          <w:tcPr>
            <w:tcW w:w="4739" w:type="dxa"/>
            <w:tcBorders>
              <w:bottom w:val="single" w:sz="4" w:space="0" w:color="auto"/>
            </w:tcBorders>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RPr="00732B8B" w:rsidTr="00D743E1">
        <w:tc>
          <w:tcPr>
            <w:tcW w:w="9242" w:type="dxa"/>
            <w:gridSpan w:val="3"/>
            <w:tcBorders>
              <w:top w:val="single" w:sz="4" w:space="0" w:color="auto"/>
              <w:left w:val="nil"/>
              <w:bottom w:val="single" w:sz="4" w:space="0" w:color="auto"/>
              <w:right w:val="nil"/>
            </w:tcBorders>
          </w:tcPr>
          <w:p w:rsidR="00343F46" w:rsidRPr="00732B8B" w:rsidRDefault="00343F46" w:rsidP="00732B8B">
            <w:pPr>
              <w:spacing w:before="120" w:after="120"/>
              <w:rPr>
                <w:rFonts w:ascii="Times New Roman" w:eastAsia="Times New Roman" w:hAnsi="Times New Roman" w:cs="Times New Roman"/>
                <w:b/>
                <w:bCs/>
                <w:sz w:val="20"/>
                <w:szCs w:val="20"/>
                <w:lang w:eastAsia="en-GB"/>
              </w:rPr>
            </w:pPr>
            <w:r w:rsidRPr="00732B8B">
              <w:rPr>
                <w:rFonts w:ascii="Times New Roman" w:eastAsia="Times New Roman" w:hAnsi="Times New Roman" w:cs="Times New Roman"/>
                <w:b/>
                <w:bCs/>
                <w:sz w:val="20"/>
                <w:szCs w:val="20"/>
                <w:lang w:eastAsia="en-GB"/>
              </w:rPr>
              <w:t>Health catastrophe risk</w:t>
            </w:r>
          </w:p>
          <w:p w:rsidR="00DA4989" w:rsidRPr="00732B8B" w:rsidRDefault="00DA4989" w:rsidP="00714935">
            <w:pPr>
              <w:spacing w:before="120" w:after="120"/>
              <w:rPr>
                <w:rFonts w:ascii="Times New Roman" w:eastAsia="Times New Roman" w:hAnsi="Times New Roman" w:cs="Times New Roman"/>
                <w:sz w:val="20"/>
                <w:szCs w:val="20"/>
                <w:lang w:eastAsia="en-GB"/>
              </w:rPr>
            </w:pPr>
            <w:r w:rsidRPr="00732B8B">
              <w:rPr>
                <w:rFonts w:ascii="Times New Roman" w:eastAsia="Times New Roman" w:hAnsi="Times New Roman" w:cs="Times New Roman"/>
                <w:b/>
                <w:bCs/>
                <w:sz w:val="20"/>
                <w:szCs w:val="20"/>
                <w:lang w:eastAsia="en-GB"/>
              </w:rPr>
              <w:t>Health catastrophe risk – Mass accident</w:t>
            </w:r>
          </w:p>
        </w:tc>
      </w:tr>
      <w:tr w:rsidR="00DA4989" w:rsidTr="00C91512">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C1170/R3300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C1190/R3300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C1210/R3300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C1230/R3300-</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732B8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C1250/R3300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tc>
        <w:tc>
          <w:tcPr>
            <w:tcW w:w="2552" w:type="dxa"/>
            <w:tcBorders>
              <w:top w:val="single" w:sz="4" w:space="0" w:color="auto"/>
            </w:tcBorders>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Policyholders</w:t>
            </w:r>
            <w:r w:rsidR="00037CB6">
              <w:rPr>
                <w:rFonts w:ascii="Times New Roman" w:eastAsia="Times New Roman" w:hAnsi="Times New Roman" w:cs="Times New Roman"/>
                <w:sz w:val="20"/>
                <w:szCs w:val="20"/>
                <w:lang w:eastAsia="en-GB"/>
              </w:rPr>
              <w:t xml:space="preserve"> - </w:t>
            </w:r>
            <w:r w:rsidRPr="00037CB6">
              <w:rPr>
                <w:rFonts w:ascii="Times New Roman" w:eastAsia="Times New Roman" w:hAnsi="Times New Roman" w:cs="Times New Roman"/>
                <w:i/>
                <w:sz w:val="20"/>
                <w:szCs w:val="20"/>
                <w:lang w:eastAsia="en-GB"/>
              </w:rPr>
              <w:t>per type of event</w:t>
            </w:r>
            <w:r w:rsidRPr="00E30054">
              <w:rPr>
                <w:rFonts w:ascii="Times New Roman" w:eastAsia="Times New Roman" w:hAnsi="Times New Roman" w:cs="Times New Roman"/>
                <w:sz w:val="20"/>
                <w:szCs w:val="20"/>
                <w:lang w:eastAsia="en-GB"/>
              </w:rPr>
              <w:t xml:space="preserve">  </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All insured persons of the insurance or reinsurance undertaking who are inhabitants of each of the countries</w:t>
            </w:r>
            <w:r>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and are insured against the following types of event: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037CB6"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w:t>
            </w:r>
            <w:r>
              <w:rPr>
                <w:rFonts w:ascii="Times New Roman" w:eastAsia="Times New Roman" w:hAnsi="Times New Roman" w:cs="Times New Roman"/>
                <w:sz w:val="20"/>
                <w:szCs w:val="20"/>
                <w:lang w:eastAsia="en-GB"/>
              </w:rPr>
              <w:t>sability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Disability that lasts 12 months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tc>
      </w:tr>
      <w:tr w:rsidR="00DA4989" w:rsidTr="00C91512">
        <w:tc>
          <w:tcPr>
            <w:tcW w:w="1951" w:type="dxa"/>
          </w:tcPr>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C1180/R3300-</w:t>
            </w:r>
            <w:r w:rsidRPr="00E30054">
              <w:rPr>
                <w:rFonts w:ascii="Times New Roman" w:eastAsia="Times New Roman" w:hAnsi="Times New Roman" w:cs="Times New Roman"/>
                <w:sz w:val="20"/>
                <w:szCs w:val="20"/>
                <w:lang w:val="pt-PT" w:eastAsia="en-GB"/>
              </w:rPr>
              <w:t xml:space="preserve"> </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C1200/R3300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C1220/R3300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C1240/R3300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C1260/R3300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732B8B">
            <w:pPr>
              <w:rPr>
                <w:rFonts w:ascii="Times New Roman" w:eastAsia="Times New Roman" w:hAnsi="Times New Roman" w:cs="Times New Roman"/>
                <w:sz w:val="20"/>
                <w:szCs w:val="20"/>
                <w:lang w:val="pt-PT" w:eastAsia="en-GB"/>
              </w:rPr>
            </w:pPr>
          </w:p>
        </w:tc>
        <w:tc>
          <w:tcPr>
            <w:tcW w:w="2552" w:type="dxa"/>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Value of benefits payable </w:t>
            </w:r>
            <w:r w:rsidR="00037CB6">
              <w:rPr>
                <w:rFonts w:ascii="Times New Roman" w:eastAsia="Times New Roman" w:hAnsi="Times New Roman" w:cs="Times New Roman"/>
                <w:sz w:val="20"/>
                <w:szCs w:val="20"/>
                <w:lang w:eastAsia="en-GB"/>
              </w:rPr>
              <w:t xml:space="preserve">- </w:t>
            </w:r>
            <w:r w:rsidRPr="00037CB6">
              <w:rPr>
                <w:rFonts w:ascii="Times New Roman" w:eastAsia="Times New Roman" w:hAnsi="Times New Roman" w:cs="Times New Roman"/>
                <w:i/>
                <w:sz w:val="20"/>
                <w:szCs w:val="20"/>
                <w:lang w:eastAsia="en-GB"/>
              </w:rPr>
              <w:t xml:space="preserve">per type of event </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value of the benefits shall be the sum insured or where the insurance contract provides for recurring benefit payments the best estimate of the benefit payments, using the cash-flow projection, </w:t>
            </w:r>
            <w:r w:rsidR="00624681">
              <w:rPr>
                <w:rFonts w:ascii="Times New Roman" w:eastAsia="Times New Roman" w:hAnsi="Times New Roman" w:cs="Times New Roman"/>
                <w:sz w:val="20"/>
                <w:szCs w:val="20"/>
                <w:lang w:eastAsia="en-GB"/>
              </w:rPr>
              <w:t>per</w:t>
            </w:r>
            <w:r w:rsidRPr="00E30054">
              <w:rPr>
                <w:rFonts w:ascii="Times New Roman" w:eastAsia="Times New Roman" w:hAnsi="Times New Roman" w:cs="Times New Roman"/>
                <w:sz w:val="20"/>
                <w:szCs w:val="20"/>
                <w:lang w:eastAsia="en-GB"/>
              </w:rPr>
              <w:t xml:space="preserve"> event type. </w:t>
            </w:r>
          </w:p>
          <w:p w:rsidR="00DA4989" w:rsidRDefault="00DA4989" w:rsidP="00AB57AB">
            <w:pPr>
              <w:rPr>
                <w:rFonts w:ascii="Times New Roman" w:eastAsia="Times New Roman" w:hAnsi="Times New Roman" w:cs="Times New Roman"/>
                <w:sz w:val="20"/>
                <w:szCs w:val="20"/>
                <w:lang w:eastAsia="en-GB"/>
              </w:rPr>
            </w:pP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Where the benefits of an insurance contract depend on the nature or extent of any injury resulting from </w:t>
            </w:r>
            <w:r w:rsidR="008F1EEE">
              <w:rPr>
                <w:rFonts w:ascii="Times New Roman" w:eastAsia="Times New Roman" w:hAnsi="Times New Roman" w:cs="Times New Roman"/>
                <w:sz w:val="20"/>
                <w:szCs w:val="20"/>
                <w:lang w:eastAsia="en-GB"/>
              </w:rPr>
              <w:t>event types</w:t>
            </w:r>
            <w:r w:rsidRPr="00E30054">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Default="00DA4989" w:rsidP="00AB57AB">
            <w:pPr>
              <w:rPr>
                <w:rFonts w:ascii="Times New Roman" w:eastAsia="Times New Roman" w:hAnsi="Times New Roman" w:cs="Times New Roman"/>
                <w:sz w:val="20"/>
                <w:szCs w:val="20"/>
                <w:lang w:eastAsia="en-GB"/>
              </w:rPr>
            </w:pPr>
          </w:p>
          <w:p w:rsidR="008F1EEE"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8F1EEE">
              <w:rPr>
                <w:rFonts w:ascii="Times New Roman" w:eastAsia="Times New Roman" w:hAnsi="Times New Roman" w:cs="Times New Roman"/>
                <w:sz w:val="20"/>
                <w:szCs w:val="20"/>
                <w:lang w:eastAsia="en-GB"/>
              </w:rPr>
              <w:t xml:space="preserve">types </w:t>
            </w:r>
            <w:r w:rsidRPr="00E30054">
              <w:rPr>
                <w:rFonts w:ascii="Times New Roman" w:eastAsia="Times New Roman" w:hAnsi="Times New Roman" w:cs="Times New Roman"/>
                <w:sz w:val="20"/>
                <w:szCs w:val="20"/>
                <w:lang w:eastAsia="en-GB"/>
              </w:rPr>
              <w:t>taking into account the specific guarantees the obligations include.</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w:t>
            </w:r>
            <w:r w:rsidR="002463B7">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00</w:t>
            </w:r>
            <w:r w:rsidR="008F1EE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tc>
        <w:tc>
          <w:tcPr>
            <w:tcW w:w="2552" w:type="dxa"/>
          </w:tcPr>
          <w:p w:rsidR="00DA4989"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
          <w:p w:rsidR="00506B16"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arising from the health sub-module mass accident.</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C1270/R3610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C1270/R3620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DA4989"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mass accident relating to the different countries.</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C1270/R3630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after diversification</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mass accident.</w:t>
            </w:r>
          </w:p>
          <w:p w:rsidR="00506B16" w:rsidRPr="00E30054" w:rsidRDefault="00506B16" w:rsidP="00AB57AB">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506B16" w:rsidP="00732B8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C1280/R3300-</w:t>
            </w:r>
            <w:r w:rsidR="00DA4989" w:rsidRPr="00E30054">
              <w:rPr>
                <w:rFonts w:ascii="Times New Roman" w:eastAsia="Times New Roman" w:hAnsi="Times New Roman" w:cs="Times New Roman"/>
                <w:sz w:val="20"/>
                <w:szCs w:val="20"/>
                <w:lang w:eastAsia="en-GB"/>
              </w:rPr>
              <w:t>R3600</w:t>
            </w:r>
          </w:p>
        </w:tc>
        <w:tc>
          <w:tcPr>
            <w:tcW w:w="2552" w:type="dxa"/>
          </w:tcPr>
          <w:p w:rsidR="00DA4989" w:rsidRPr="00E30054" w:rsidRDefault="00506B16" w:rsidP="00506B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Estimated Risk Mitigation </w:t>
            </w:r>
            <w:r w:rsidR="00DA4989" w:rsidRPr="00E30054">
              <w:rPr>
                <w:rFonts w:ascii="Times New Roman" w:eastAsia="Times New Roman" w:hAnsi="Times New Roman" w:cs="Times New Roman"/>
                <w:sz w:val="20"/>
                <w:szCs w:val="20"/>
                <w:lang w:eastAsia="en-GB"/>
              </w:rPr>
              <w:t xml:space="preserve"> </w:t>
            </w:r>
          </w:p>
        </w:tc>
        <w:tc>
          <w:tcPr>
            <w:tcW w:w="4739" w:type="dxa"/>
          </w:tcPr>
          <w:p w:rsidR="00506B16"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risk mitigation effect of the undertaking’s specific reinsurance contracts and special purpose vehicles relating to this peril, excluding the estimated reinstatement premiums.</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C1280/R3610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2712F3" w:rsidRPr="00E30054">
              <w:rPr>
                <w:rFonts w:ascii="Times New Roman" w:eastAsia="Times New Roman" w:hAnsi="Times New Roman" w:cs="Times New Roman"/>
                <w:sz w:val="20"/>
                <w:szCs w:val="20"/>
                <w:lang w:eastAsia="en-GB"/>
              </w:rPr>
              <w:t>Total Mass accident all countries before diversification</w:t>
            </w:r>
          </w:p>
        </w:tc>
        <w:tc>
          <w:tcPr>
            <w:tcW w:w="4739" w:type="dxa"/>
          </w:tcPr>
          <w:p w:rsidR="00E8168B" w:rsidRPr="00E30054" w:rsidRDefault="00E8168B"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estimated risk mitigation effect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w:t>
            </w:r>
            <w:r w:rsidR="00991F48">
              <w:rPr>
                <w:rFonts w:ascii="Times New Roman" w:eastAsia="Times New Roman" w:hAnsi="Times New Roman" w:cs="Times New Roman"/>
                <w:sz w:val="20"/>
                <w:szCs w:val="20"/>
                <w:lang w:eastAsia="en-GB"/>
              </w:rPr>
              <w:t>90/R3300-</w:t>
            </w:r>
            <w:r w:rsidRPr="00E30054">
              <w:rPr>
                <w:rFonts w:ascii="Times New Roman" w:eastAsia="Times New Roman" w:hAnsi="Times New Roman" w:cs="Times New Roman"/>
                <w:sz w:val="20"/>
                <w:szCs w:val="20"/>
                <w:lang w:eastAsia="en-GB"/>
              </w:rPr>
              <w:t>R3600</w:t>
            </w:r>
          </w:p>
        </w:tc>
        <w:tc>
          <w:tcPr>
            <w:tcW w:w="2552" w:type="dxa"/>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p>
        </w:tc>
        <w:tc>
          <w:tcPr>
            <w:tcW w:w="4739" w:type="dxa"/>
          </w:tcPr>
          <w:p w:rsidR="00991F48"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reinstatement premiums as a result of the undertaking’s specific reinsurance contracts and special purpose vehicles relating to this peril.</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C1290/R3610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2712F3" w:rsidRPr="00E30054">
              <w:rPr>
                <w:rFonts w:ascii="Times New Roman" w:eastAsia="Times New Roman" w:hAnsi="Times New Roman" w:cs="Times New Roman"/>
                <w:sz w:val="20"/>
                <w:szCs w:val="20"/>
                <w:lang w:eastAsia="en-GB"/>
              </w:rPr>
              <w:t>Total Mass accident all countries before diversification</w:t>
            </w:r>
          </w:p>
        </w:tc>
        <w:tc>
          <w:tcPr>
            <w:tcW w:w="4739" w:type="dxa"/>
          </w:tcPr>
          <w:p w:rsidR="00DA4989" w:rsidRPr="00E30054" w:rsidRDefault="00991F48"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estimated reinstatement premiums as a result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C91512">
        <w:tc>
          <w:tcPr>
            <w:tcW w:w="1951" w:type="dxa"/>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C1300/R3300</w:t>
            </w:r>
            <w:r w:rsidR="00991F48">
              <w:rPr>
                <w:rFonts w:ascii="Times New Roman" w:eastAsia="Times New Roman" w:hAnsi="Times New Roman" w:cs="Times New Roman"/>
                <w:sz w:val="20"/>
                <w:szCs w:val="20"/>
                <w:lang w:eastAsia="en-GB"/>
              </w:rPr>
              <w:t>-</w:t>
            </w:r>
            <w:r w:rsidR="00732B8B">
              <w:rPr>
                <w:rFonts w:ascii="Times New Roman" w:eastAsia="Times New Roman" w:hAnsi="Times New Roman" w:cs="Times New Roman"/>
                <w:sz w:val="20"/>
                <w:szCs w:val="20"/>
                <w:lang w:eastAsia="en-GB"/>
              </w:rPr>
              <w:t>R3600</w:t>
            </w:r>
          </w:p>
        </w:tc>
        <w:tc>
          <w:tcPr>
            <w:tcW w:w="2552" w:type="dxa"/>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p>
        </w:tc>
        <w:tc>
          <w:tcPr>
            <w:tcW w:w="4739" w:type="dxa"/>
          </w:tcPr>
          <w:p w:rsidR="00991F48"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undertaking’s specific reinsurance contracts and special purpose vehicles relating to this peril, arising from the health sub-module mass accident, for each </w:t>
            </w:r>
            <w:r w:rsidR="00991F48">
              <w:rPr>
                <w:rFonts w:ascii="Times New Roman" w:eastAsia="Times New Roman" w:hAnsi="Times New Roman" w:cs="Times New Roman"/>
                <w:sz w:val="20"/>
                <w:szCs w:val="20"/>
                <w:lang w:eastAsia="en-GB"/>
              </w:rPr>
              <w:t>country.</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C1300/R3610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C91512">
        <w:tc>
          <w:tcPr>
            <w:tcW w:w="1951" w:type="dxa"/>
            <w:tcBorders>
              <w:bottom w:val="single" w:sz="4" w:space="0" w:color="auto"/>
            </w:tcBorders>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C1300/R3620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the health sub-module mass accident risks relating to the different countries.</w:t>
            </w:r>
          </w:p>
        </w:tc>
      </w:tr>
      <w:tr w:rsidR="00DA4989" w:rsidTr="00C91512">
        <w:tc>
          <w:tcPr>
            <w:tcW w:w="1951" w:type="dxa"/>
            <w:tcBorders>
              <w:bottom w:val="single" w:sz="4" w:space="0" w:color="auto"/>
            </w:tcBorders>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C1300/R3630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after diversification</w:t>
            </w:r>
          </w:p>
        </w:tc>
        <w:tc>
          <w:tcPr>
            <w:tcW w:w="4739" w:type="dxa"/>
            <w:tcBorders>
              <w:bottom w:val="single" w:sz="4" w:space="0" w:color="auto"/>
            </w:tcBorders>
          </w:tcPr>
          <w:p w:rsidR="00991F48"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the health sub-module mass accident risk, taking into consideration the diversification effect given in C1300/R3620. </w:t>
            </w:r>
          </w:p>
        </w:tc>
      </w:tr>
      <w:tr w:rsidR="00DA4989" w:rsidTr="00991F48">
        <w:tc>
          <w:tcPr>
            <w:tcW w:w="9242" w:type="dxa"/>
            <w:gridSpan w:val="3"/>
            <w:tcBorders>
              <w:top w:val="single" w:sz="4" w:space="0" w:color="auto"/>
              <w:left w:val="nil"/>
              <w:bottom w:val="single" w:sz="4" w:space="0" w:color="auto"/>
              <w:right w:val="nil"/>
            </w:tcBorders>
          </w:tcPr>
          <w:p w:rsidR="00DA4989" w:rsidRPr="00E30054" w:rsidRDefault="00DA4989" w:rsidP="00714935">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Health catastrophe risk – Concentration accident</w:t>
            </w:r>
          </w:p>
        </w:tc>
      </w:tr>
      <w:tr w:rsidR="00DA4989" w:rsidTr="00C91512">
        <w:tc>
          <w:tcPr>
            <w:tcW w:w="1951" w:type="dxa"/>
            <w:tcBorders>
              <w:top w:val="single" w:sz="4" w:space="0" w:color="auto"/>
            </w:tcBorders>
          </w:tcPr>
          <w:p w:rsidR="00DA4989" w:rsidRPr="00E30054" w:rsidRDefault="00F10BF1" w:rsidP="00732B8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C1310/R3700-</w:t>
            </w:r>
            <w:r w:rsidR="00DA4989" w:rsidRPr="00E30054">
              <w:rPr>
                <w:rFonts w:ascii="Times New Roman" w:eastAsia="Times New Roman" w:hAnsi="Times New Roman" w:cs="Times New Roman"/>
                <w:sz w:val="20"/>
                <w:szCs w:val="20"/>
                <w:lang w:eastAsia="en-GB"/>
              </w:rPr>
              <w:t>R40</w:t>
            </w:r>
            <w:r w:rsidR="00C22A7A">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known accident risk concentration – Countries</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largest accident risk concentration of an insurance or reinsurance undertaking, for each </w:t>
            </w:r>
            <w:r w:rsidR="00190FA5">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shall be equal to the largest number of persons for which the following conditions are met: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insurance or reinsurance undertaking has a workers' compensation insurance or reinsurance obligation or a group income protection insurance or reinsurance obligation in relation to each of the persons;</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obligations in relation to each of the persons cover at least one of the events set out in the next item;</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persons are working in the same building which is situated in this particular country.</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persons are insured against the following types of event: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disability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12 months caused by an accident;</w:t>
            </w:r>
          </w:p>
          <w:p w:rsidR="00DA4989" w:rsidRPr="00E30054" w:rsidRDefault="00190FA5"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tc>
      </w:tr>
      <w:tr w:rsidR="00DA4989" w:rsidTr="00C91512">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C1320/R3700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C1330/R3700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C1340/R3700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C1350/R3700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B43C2B" w:rsidRDefault="00DA4989" w:rsidP="00AB57AB">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C1360/R3700</w:t>
            </w:r>
            <w:r w:rsidR="00B43C2B" w:rsidRP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B43C2B">
              <w:rPr>
                <w:rFonts w:ascii="Times New Roman" w:eastAsia="Times New Roman" w:hAnsi="Times New Roman" w:cs="Times New Roman"/>
                <w:sz w:val="20"/>
                <w:szCs w:val="20"/>
                <w:lang w:eastAsia="en-GB"/>
              </w:rPr>
              <w:t>0</w:t>
            </w:r>
          </w:p>
          <w:p w:rsidR="00DA4989" w:rsidRPr="00B43C2B" w:rsidRDefault="00DA4989" w:rsidP="00AB57AB">
            <w:pPr>
              <w:rPr>
                <w:rFonts w:ascii="Times New Roman" w:eastAsia="Times New Roman" w:hAnsi="Times New Roman" w:cs="Times New Roman"/>
                <w:sz w:val="20"/>
                <w:szCs w:val="20"/>
                <w:lang w:eastAsia="en-GB"/>
              </w:rPr>
            </w:pPr>
          </w:p>
        </w:tc>
        <w:tc>
          <w:tcPr>
            <w:tcW w:w="2552" w:type="dxa"/>
          </w:tcPr>
          <w:p w:rsidR="00DA4989"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sum insured per  type of event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in case of event type</w:t>
            </w:r>
            <w:r w:rsidR="00B43C2B">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w:t>
            </w:r>
          </w:p>
          <w:p w:rsidR="00B43C2B" w:rsidRDefault="00B43C2B" w:rsidP="00AB57AB">
            <w:pPr>
              <w:rPr>
                <w:rFonts w:ascii="Times New Roman" w:eastAsia="Times New Roman" w:hAnsi="Times New Roman" w:cs="Times New Roman"/>
                <w:sz w:val="20"/>
                <w:szCs w:val="20"/>
                <w:lang w:eastAsia="en-GB"/>
              </w:rPr>
            </w:pP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Where the benefits of an insurance contract depend on the nature or extent of any injury resulting from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 </w:t>
            </w:r>
          </w:p>
          <w:p w:rsidR="00B43C2B" w:rsidRPr="00E30054" w:rsidRDefault="00DA4989" w:rsidP="00B43C2B">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taking into account the specific guarantees the obligations include.</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C1370/R3700</w:t>
            </w:r>
            <w:r w:rsid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BE1F3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
          <w:p w:rsidR="00B43C2B"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for each </w:t>
            </w:r>
            <w:r w:rsidR="00B43C2B">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arising from the health sub-module concentration accident.</w:t>
            </w:r>
          </w:p>
        </w:tc>
      </w:tr>
      <w:tr w:rsidR="00DA4989" w:rsidRPr="00BE1F32" w:rsidTr="00C91512">
        <w:tc>
          <w:tcPr>
            <w:tcW w:w="1951" w:type="dxa"/>
            <w:shd w:val="clear" w:color="auto" w:fill="auto"/>
          </w:tcPr>
          <w:p w:rsidR="00DA4989" w:rsidRPr="00BE1F32" w:rsidRDefault="00BE1F32"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C1410</w:t>
            </w:r>
          </w:p>
        </w:tc>
        <w:tc>
          <w:tcPr>
            <w:tcW w:w="2552" w:type="dxa"/>
            <w:shd w:val="clear" w:color="auto" w:fill="auto"/>
          </w:tcPr>
          <w:p w:rsidR="00DA4989" w:rsidRPr="00BE1F32" w:rsidDel="003330C3"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Other countries to be considered in the Concentration accident</w:t>
            </w:r>
          </w:p>
        </w:tc>
        <w:tc>
          <w:tcPr>
            <w:tcW w:w="4739" w:type="dxa"/>
            <w:shd w:val="clear" w:color="auto" w:fill="auto"/>
          </w:tcPr>
          <w:p w:rsidR="00BE1F32" w:rsidRPr="00BE1F32"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Identify the ISO code of other countries to be considered in the Concentration accident</w:t>
            </w:r>
            <w:r w:rsidR="00BE1F32" w:rsidRPr="00BE1F32">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DA4989" w:rsidRPr="00E30054"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concentration accident relating to the different countries.</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after diversification</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concentration accident.</w:t>
            </w:r>
          </w:p>
          <w:p w:rsidR="00FB157B" w:rsidRPr="00E30054" w:rsidRDefault="00FB157B" w:rsidP="00AB57AB">
            <w:pPr>
              <w:rPr>
                <w:rFonts w:ascii="Times New Roman" w:eastAsia="Times New Roman" w:hAnsi="Times New Roman" w:cs="Times New Roman"/>
                <w:sz w:val="20"/>
                <w:szCs w:val="20"/>
                <w:lang w:eastAsia="en-GB"/>
              </w:rPr>
            </w:pP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C1380/R3700</w:t>
            </w:r>
            <w:r w:rsidR="00FB157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R40</w:t>
            </w:r>
            <w:r w:rsidR="00FB157B">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Countries</w:t>
            </w:r>
          </w:p>
        </w:tc>
        <w:tc>
          <w:tcPr>
            <w:tcW w:w="4739" w:type="dxa"/>
          </w:tcPr>
          <w:p w:rsidR="00FB157B" w:rsidRPr="00E30054"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each of the countries identified the estimated risk mitigation effect of the undertaking’s specific reinsurance contracts and special purpose vehicles relating to this peril, excluding the estimated reinstatement premiums.</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F11C55" w:rsidRPr="00F11C55">
              <w:rPr>
                <w:rFonts w:ascii="Times New Roman" w:eastAsia="Times New Roman" w:hAnsi="Times New Roman" w:cs="Times New Roman"/>
                <w:sz w:val="20"/>
                <w:szCs w:val="20"/>
                <w:lang w:eastAsia="en-GB"/>
              </w:rPr>
              <w:t>Total Concentration accident all countries before diversification</w:t>
            </w:r>
          </w:p>
        </w:tc>
        <w:tc>
          <w:tcPr>
            <w:tcW w:w="4739" w:type="dxa"/>
          </w:tcPr>
          <w:p w:rsidR="00392443" w:rsidRPr="00E30054" w:rsidRDefault="00392443"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w:t>
            </w:r>
            <w:r w:rsidRPr="00E30054">
              <w:rPr>
                <w:rFonts w:ascii="Times New Roman" w:eastAsia="Times New Roman" w:hAnsi="Times New Roman" w:cs="Times New Roman"/>
                <w:sz w:val="20"/>
                <w:szCs w:val="20"/>
                <w:lang w:eastAsia="en-GB"/>
              </w:rPr>
              <w:t>estimated risk mitigation effect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C91512">
        <w:tc>
          <w:tcPr>
            <w:tcW w:w="1951" w:type="dxa"/>
          </w:tcPr>
          <w:p w:rsidR="00DA4989" w:rsidRPr="00E30054" w:rsidRDefault="007B128E" w:rsidP="00732B8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C1390/R3700-</w:t>
            </w:r>
            <w:r w:rsidR="00DA4989" w:rsidRPr="00E30054">
              <w:rPr>
                <w:rFonts w:ascii="Times New Roman" w:eastAsia="Times New Roman" w:hAnsi="Times New Roman" w:cs="Times New Roman"/>
                <w:sz w:val="20"/>
                <w:szCs w:val="20"/>
                <w:lang w:eastAsia="en-GB"/>
              </w:rPr>
              <w:t>R40</w:t>
            </w:r>
            <w:r>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r w:rsidR="00F11C55" w:rsidRPr="00E30054">
              <w:rPr>
                <w:rFonts w:ascii="Times New Roman" w:eastAsia="Times New Roman" w:hAnsi="Times New Roman" w:cs="Times New Roman"/>
                <w:sz w:val="20"/>
                <w:szCs w:val="20"/>
                <w:lang w:eastAsia="en-GB"/>
              </w:rPr>
              <w:t>– Countries</w:t>
            </w:r>
          </w:p>
        </w:tc>
        <w:tc>
          <w:tcPr>
            <w:tcW w:w="4739" w:type="dxa"/>
          </w:tcPr>
          <w:p w:rsidR="007B128E"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each of the countries identified the estimated reinstatement premiums as a result of the undertaking’s specific reinsurance contracts and special purpose vehicles relating to this peril.</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C1390/R40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F11C55" w:rsidRPr="00F11C55">
              <w:rPr>
                <w:rFonts w:ascii="Times New Roman" w:eastAsia="Times New Roman" w:hAnsi="Times New Roman" w:cs="Times New Roman"/>
                <w:sz w:val="20"/>
                <w:szCs w:val="20"/>
                <w:lang w:eastAsia="en-GB"/>
              </w:rPr>
              <w:t>Total Concentration accident all countries before diversification</w:t>
            </w:r>
          </w:p>
        </w:tc>
        <w:tc>
          <w:tcPr>
            <w:tcW w:w="4739" w:type="dxa"/>
          </w:tcPr>
          <w:p w:rsidR="00DA4989" w:rsidRPr="00E30054" w:rsidRDefault="007B128E"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 as a result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C1400/R3700</w:t>
            </w:r>
            <w:r w:rsidR="007B128E">
              <w:rPr>
                <w:rFonts w:ascii="Times New Roman" w:eastAsia="Times New Roman" w:hAnsi="Times New Roman" w:cs="Times New Roman"/>
                <w:sz w:val="20"/>
                <w:szCs w:val="20"/>
                <w:lang w:eastAsia="en-GB"/>
              </w:rPr>
              <w:t>-</w:t>
            </w:r>
            <w:r w:rsidR="004950F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r w:rsidR="00F11C55" w:rsidRPr="00E30054">
              <w:rPr>
                <w:rFonts w:ascii="Times New Roman" w:eastAsia="Times New Roman" w:hAnsi="Times New Roman" w:cs="Times New Roman"/>
                <w:sz w:val="20"/>
                <w:szCs w:val="20"/>
                <w:lang w:eastAsia="en-GB"/>
              </w:rPr>
              <w:t>– Countries</w:t>
            </w:r>
          </w:p>
        </w:tc>
        <w:tc>
          <w:tcPr>
            <w:tcW w:w="4739" w:type="dxa"/>
          </w:tcPr>
          <w:p w:rsidR="004950FA"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the health sub-module concentration accident for each of the countries identified.</w:t>
            </w:r>
          </w:p>
        </w:tc>
      </w:tr>
      <w:tr w:rsidR="00DA4989" w:rsidTr="00C91512">
        <w:tc>
          <w:tcPr>
            <w:tcW w:w="1951" w:type="dxa"/>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C91512">
        <w:tc>
          <w:tcPr>
            <w:tcW w:w="1951" w:type="dxa"/>
            <w:tcBorders>
              <w:bottom w:val="single" w:sz="4" w:space="0" w:color="auto"/>
            </w:tcBorders>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health sub-module concentration accident risks relating to the different countries. </w:t>
            </w:r>
          </w:p>
        </w:tc>
      </w:tr>
      <w:tr w:rsidR="00DA4989" w:rsidTr="00C91512">
        <w:tc>
          <w:tcPr>
            <w:tcW w:w="1951" w:type="dxa"/>
            <w:tcBorders>
              <w:bottom w:val="single" w:sz="4" w:space="0" w:color="auto"/>
            </w:tcBorders>
          </w:tcPr>
          <w:p w:rsidR="00DA4989" w:rsidRPr="00E30054" w:rsidRDefault="00DA4989" w:rsidP="00732B8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739" w:type="dxa"/>
            <w:tcBorders>
              <w:bottom w:val="single" w:sz="4" w:space="0" w:color="auto"/>
            </w:tcBorders>
          </w:tcPr>
          <w:p w:rsidR="00DA4989" w:rsidRPr="00E30054" w:rsidRDefault="00DA4989" w:rsidP="00654E0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the health sub-module concentration accident risk, taking into consideration the diversification effect given in C1400/R4020.</w:t>
            </w:r>
          </w:p>
        </w:tc>
      </w:tr>
      <w:tr w:rsidR="00DA4989" w:rsidTr="00FE6F9E">
        <w:tc>
          <w:tcPr>
            <w:tcW w:w="9242" w:type="dxa"/>
            <w:gridSpan w:val="3"/>
            <w:tcBorders>
              <w:top w:val="single" w:sz="4" w:space="0" w:color="auto"/>
              <w:left w:val="nil"/>
              <w:bottom w:val="single" w:sz="4" w:space="0" w:color="auto"/>
              <w:right w:val="nil"/>
            </w:tcBorders>
          </w:tcPr>
          <w:p w:rsidR="00DA4989" w:rsidRPr="00E30054" w:rsidRDefault="00DA4989" w:rsidP="00714935">
            <w:pPr>
              <w:spacing w:before="120" w:after="120"/>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Health </w:t>
            </w:r>
            <w:bookmarkStart w:id="0" w:name="_GoBack"/>
            <w:bookmarkEnd w:id="0"/>
            <w:r w:rsidRPr="00E30054">
              <w:rPr>
                <w:rFonts w:ascii="Times New Roman" w:eastAsia="Times New Roman" w:hAnsi="Times New Roman" w:cs="Times New Roman"/>
                <w:b/>
                <w:bCs/>
                <w:sz w:val="20"/>
                <w:szCs w:val="20"/>
                <w:lang w:eastAsia="en-GB"/>
              </w:rPr>
              <w:t>catastrophe risk – Pandemic</w:t>
            </w:r>
          </w:p>
        </w:tc>
      </w:tr>
      <w:tr w:rsidR="00DA4989" w:rsidTr="00C91512">
        <w:tc>
          <w:tcPr>
            <w:tcW w:w="1951" w:type="dxa"/>
          </w:tcPr>
          <w:p w:rsidR="00DA4989" w:rsidRPr="00E30054" w:rsidRDefault="00C05282"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C144</w:t>
            </w:r>
            <w:r w:rsidR="00DA4989" w:rsidRPr="00E30054">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4100-R44</w:t>
            </w:r>
            <w:r w:rsidR="00293A4D">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Number of insured persons –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number of insured persons of insurance and reinsurance undertakings, for each of the countries identified, which meet the following conditions:</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inhabitants of this particular country;</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covered by medical expense insurance or reinsurance obligations, other than workers' compensation insurance or reinsurance obligations that cover medical expenses resulting from an infectious disease.</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insured persons may claim benefits for the following healthcare utilisation: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Hospitalisation;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Consultation with a medical practitioner;</w:t>
            </w:r>
          </w:p>
          <w:p w:rsidR="00C05282"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 formal medical care sought.</w:t>
            </w:r>
          </w:p>
        </w:tc>
      </w:tr>
      <w:tr w:rsidR="00DA4989" w:rsidTr="00C91512">
        <w:tc>
          <w:tcPr>
            <w:tcW w:w="1951" w:type="dxa"/>
          </w:tcPr>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C145</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w:t>
            </w:r>
            <w:r w:rsidR="00DA4989" w:rsidRPr="00E30054">
              <w:rPr>
                <w:rFonts w:ascii="Times New Roman" w:eastAsia="Times New Roman" w:hAnsi="Times New Roman" w:cs="Times New Roman"/>
                <w:sz w:val="20"/>
                <w:szCs w:val="20"/>
                <w:lang w:val="pt-PT" w:eastAsia="en-GB"/>
              </w:rPr>
              <w:t>R44</w:t>
            </w:r>
            <w:r w:rsidR="00293A4D">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C147</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r w:rsidR="00293A4D">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C149</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r w:rsidR="00293A4D">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p w:rsidR="00DA4989" w:rsidRPr="00C05282" w:rsidRDefault="00DA4989" w:rsidP="00AB57AB">
            <w:pPr>
              <w:rPr>
                <w:rFonts w:ascii="Times New Roman" w:eastAsia="Times New Roman" w:hAnsi="Times New Roman" w:cs="Times New Roman"/>
                <w:sz w:val="20"/>
                <w:szCs w:val="20"/>
                <w:lang w:val="pt-PT" w:eastAsia="en-GB"/>
              </w:rPr>
            </w:pP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Unit claim cost per type of healthcare - Countries</w:t>
            </w:r>
          </w:p>
        </w:tc>
        <w:tc>
          <w:tcPr>
            <w:tcW w:w="4739" w:type="dxa"/>
          </w:tcPr>
          <w:p w:rsidR="00C05282" w:rsidRPr="00E30054" w:rsidRDefault="00DA4989" w:rsidP="00623B8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Best estimate of the amounts payable, using the cash-flow projection, by insurance and reinsurance undertakings for an insured person in relation to medical expense insurance or reinsurance obligations, other than workers’ compensation insurance or reinsurance obligations per healthcare utilisation type, in the event of a pandemic, for each of the countries identified</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w:t>
            </w:r>
          </w:p>
        </w:tc>
      </w:tr>
      <w:tr w:rsidR="00DA4989" w:rsidTr="00C91512">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C14</w:t>
            </w:r>
            <w:r w:rsidR="004B21A4">
              <w:rPr>
                <w:rFonts w:ascii="Times New Roman" w:eastAsia="Times New Roman" w:hAnsi="Times New Roman" w:cs="Times New Roman"/>
                <w:sz w:val="20"/>
                <w:szCs w:val="20"/>
                <w:lang w:val="pt-PT" w:eastAsia="en-GB"/>
              </w:rPr>
              <w:t>6</w:t>
            </w:r>
            <w:r w:rsidRPr="00E30054">
              <w:rPr>
                <w:rFonts w:ascii="Times New Roman" w:eastAsia="Times New Roman" w:hAnsi="Times New Roman" w:cs="Times New Roman"/>
                <w:sz w:val="20"/>
                <w:szCs w:val="20"/>
                <w:lang w:val="pt-PT" w:eastAsia="en-GB"/>
              </w:rPr>
              <w:t>0/R4100</w:t>
            </w:r>
            <w:r w:rsidR="00C05282">
              <w:rPr>
                <w:rFonts w:ascii="Times New Roman" w:eastAsia="Times New Roman" w:hAnsi="Times New Roman" w:cs="Times New Roman"/>
                <w:sz w:val="20"/>
                <w:szCs w:val="20"/>
                <w:lang w:val="pt-PT" w:eastAsia="en-GB"/>
              </w:rPr>
              <w:t>-R44</w:t>
            </w:r>
            <w:r w:rsidR="00293A4D">
              <w:rPr>
                <w:rFonts w:ascii="Times New Roman" w:eastAsia="Times New Roman" w:hAnsi="Times New Roman" w:cs="Times New Roman"/>
                <w:sz w:val="20"/>
                <w:szCs w:val="20"/>
                <w:lang w:val="pt-PT" w:eastAsia="en-GB"/>
              </w:rPr>
              <w:t>1</w:t>
            </w:r>
            <w:r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C148</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r w:rsidR="00293A4D">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p w:rsidR="00DA4989" w:rsidRPr="00C22A7A" w:rsidRDefault="00C05282" w:rsidP="00732B8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C150</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r w:rsidR="00293A4D">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tc>
        <w:tc>
          <w:tcPr>
            <w:tcW w:w="2552" w:type="dxa"/>
          </w:tcPr>
          <w:p w:rsidR="00DA4989" w:rsidRPr="00E30054" w:rsidRDefault="00DA4989" w:rsidP="004B21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Medical expense – </w:t>
            </w:r>
            <w:r w:rsidR="004B21A4" w:rsidRPr="004B21A4">
              <w:rPr>
                <w:rFonts w:ascii="Times New Roman" w:eastAsia="Times New Roman" w:hAnsi="Times New Roman" w:cs="Times New Roman"/>
                <w:sz w:val="20"/>
                <w:szCs w:val="20"/>
                <w:lang w:eastAsia="en-GB"/>
              </w:rPr>
              <w:t xml:space="preserve">Ratio of insured persons using </w:t>
            </w:r>
            <w:r w:rsidRPr="00E30054">
              <w:rPr>
                <w:rFonts w:ascii="Times New Roman" w:eastAsia="Times New Roman" w:hAnsi="Times New Roman" w:cs="Times New Roman"/>
                <w:sz w:val="20"/>
                <w:szCs w:val="20"/>
                <w:lang w:eastAsia="en-GB"/>
              </w:rPr>
              <w:t>type of healthcare – Countries</w:t>
            </w:r>
          </w:p>
        </w:tc>
        <w:tc>
          <w:tcPr>
            <w:tcW w:w="4739" w:type="dxa"/>
          </w:tcPr>
          <w:p w:rsidR="00DA4989" w:rsidRPr="00E30054"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ratio of insured persons with clinical symptoms utilising healthcare type</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for each of the countries identified.</w:t>
            </w:r>
          </w:p>
        </w:tc>
      </w:tr>
      <w:tr w:rsidR="00DA4989" w:rsidTr="00C91512">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C15</w:t>
            </w:r>
            <w:r w:rsidR="00C05282">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0/R4100</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R44</w:t>
            </w:r>
            <w:r w:rsidR="00293A4D">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Countries</w:t>
            </w:r>
          </w:p>
        </w:tc>
        <w:tc>
          <w:tcPr>
            <w:tcW w:w="4739" w:type="dxa"/>
          </w:tcPr>
          <w:p w:rsidR="00A61D9B" w:rsidRPr="00E30054" w:rsidRDefault="00DA4989" w:rsidP="00A61D9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identified, arising from the health sub-module pandemic.</w:t>
            </w:r>
          </w:p>
        </w:tc>
      </w:tr>
      <w:tr w:rsidR="00DA4989" w:rsidTr="00C91512">
        <w:tc>
          <w:tcPr>
            <w:tcW w:w="1951" w:type="dxa"/>
          </w:tcPr>
          <w:p w:rsidR="00DA4989" w:rsidRDefault="00A61D9B" w:rsidP="00A61D9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C155</w:t>
            </w:r>
            <w:r w:rsidR="00DA4989">
              <w:rPr>
                <w:rFonts w:ascii="Times New Roman" w:eastAsia="Times New Roman" w:hAnsi="Times New Roman" w:cs="Times New Roman"/>
                <w:sz w:val="20"/>
                <w:szCs w:val="20"/>
                <w:lang w:eastAsia="en-GB"/>
              </w:rPr>
              <w:t>0</w:t>
            </w:r>
          </w:p>
          <w:p w:rsidR="00F11C55" w:rsidRPr="00F70FD8" w:rsidRDefault="00F11C55" w:rsidP="00A61D9B">
            <w:pPr>
              <w:rPr>
                <w:rFonts w:ascii="Times New Roman" w:eastAsia="Times New Roman" w:hAnsi="Times New Roman" w:cs="Times New Roman"/>
                <w:sz w:val="20"/>
                <w:szCs w:val="20"/>
                <w:lang w:eastAsia="en-GB"/>
              </w:rPr>
            </w:pPr>
          </w:p>
        </w:tc>
        <w:tc>
          <w:tcPr>
            <w:tcW w:w="2552" w:type="dxa"/>
          </w:tcPr>
          <w:p w:rsidR="00DA4989" w:rsidRPr="00F70FD8" w:rsidDel="003330C3" w:rsidRDefault="00DA4989" w:rsidP="00AB57AB">
            <w:pPr>
              <w:rPr>
                <w:rFonts w:ascii="Times New Roman" w:eastAsia="Times New Roman" w:hAnsi="Times New Roman" w:cs="Times New Roman"/>
                <w:sz w:val="20"/>
                <w:szCs w:val="20"/>
                <w:lang w:eastAsia="en-GB"/>
              </w:rPr>
            </w:pPr>
            <w:r w:rsidRPr="00601205">
              <w:rPr>
                <w:rFonts w:ascii="Times New Roman" w:eastAsia="Times New Roman" w:hAnsi="Times New Roman" w:cs="Times New Roman"/>
                <w:sz w:val="20"/>
                <w:szCs w:val="20"/>
                <w:lang w:eastAsia="en-GB"/>
              </w:rPr>
              <w:t>Other countries to be considered in the Pandemic</w:t>
            </w:r>
          </w:p>
        </w:tc>
        <w:tc>
          <w:tcPr>
            <w:tcW w:w="4739" w:type="dxa"/>
          </w:tcPr>
          <w:p w:rsidR="00A61D9B" w:rsidRPr="00F70FD8" w:rsidRDefault="00DA4989"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Identify the ISO code of other countries to be considered </w:t>
            </w:r>
            <w:r w:rsidRPr="00D62018">
              <w:rPr>
                <w:rFonts w:ascii="Times New Roman" w:eastAsia="Times New Roman" w:hAnsi="Times New Roman" w:cs="Times New Roman"/>
                <w:sz w:val="20"/>
                <w:szCs w:val="20"/>
                <w:lang w:eastAsia="en-GB"/>
              </w:rPr>
              <w:t>in the Concentration accident</w:t>
            </w:r>
            <w:r w:rsidR="00A61D9B">
              <w:rPr>
                <w:rFonts w:ascii="Times New Roman" w:eastAsia="Times New Roman" w:hAnsi="Times New Roman" w:cs="Times New Roman"/>
                <w:sz w:val="20"/>
                <w:szCs w:val="20"/>
                <w:lang w:eastAsia="en-GB"/>
              </w:rPr>
              <w:t>.</w:t>
            </w:r>
          </w:p>
        </w:tc>
      </w:tr>
      <w:tr w:rsidR="00C22A7A" w:rsidTr="00C91512">
        <w:tc>
          <w:tcPr>
            <w:tcW w:w="1951" w:type="dxa"/>
            <w:tcBorders>
              <w:top w:val="single" w:sz="4" w:space="0" w:color="auto"/>
            </w:tcBorders>
          </w:tcPr>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0/R44</w:t>
            </w:r>
            <w:r w:rsidR="00293A4D">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552" w:type="dxa"/>
            <w:tcBorders>
              <w:top w:val="single" w:sz="4" w:space="0" w:color="auto"/>
            </w:tcBorders>
          </w:tcPr>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Income protection – Number of insured persons - Total </w:t>
            </w:r>
            <w:r w:rsidR="00F11C55">
              <w:rPr>
                <w:rFonts w:ascii="Times New Roman" w:eastAsia="Times New Roman" w:hAnsi="Times New Roman" w:cs="Times New Roman"/>
                <w:sz w:val="20"/>
                <w:szCs w:val="20"/>
                <w:lang w:eastAsia="en-GB"/>
              </w:rPr>
              <w:t xml:space="preserve">Pandemic </w:t>
            </w:r>
            <w:r w:rsidRPr="00E30054">
              <w:rPr>
                <w:rFonts w:ascii="Times New Roman" w:eastAsia="Times New Roman" w:hAnsi="Times New Roman" w:cs="Times New Roman"/>
                <w:sz w:val="20"/>
                <w:szCs w:val="20"/>
                <w:lang w:eastAsia="en-GB"/>
              </w:rPr>
              <w:t>all countries</w:t>
            </w:r>
          </w:p>
        </w:tc>
        <w:tc>
          <w:tcPr>
            <w:tcW w:w="4739" w:type="dxa"/>
            <w:tcBorders>
              <w:top w:val="single" w:sz="4" w:space="0" w:color="auto"/>
            </w:tcBorders>
          </w:tcPr>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number of insured persons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covered by the income protection insurance or reinsurance obligations other than workers’ compensation insurance or reinsurance obligations.</w:t>
            </w:r>
          </w:p>
        </w:tc>
      </w:tr>
      <w:tr w:rsidR="00C22A7A" w:rsidTr="00C91512">
        <w:tc>
          <w:tcPr>
            <w:tcW w:w="1951" w:type="dxa"/>
          </w:tcPr>
          <w:p w:rsidR="00C22A7A" w:rsidRDefault="00C22A7A" w:rsidP="00027EA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C1430/R44</w:t>
            </w:r>
            <w:r w:rsidR="00293A4D">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552" w:type="dxa"/>
          </w:tcPr>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Income protection -  Total pandemic exposure - Total </w:t>
            </w:r>
            <w:r w:rsidR="00F11C55">
              <w:rPr>
                <w:rFonts w:ascii="Times New Roman" w:eastAsia="Times New Roman" w:hAnsi="Times New Roman" w:cs="Times New Roman"/>
                <w:sz w:val="20"/>
                <w:szCs w:val="20"/>
                <w:lang w:eastAsia="en-GB"/>
              </w:rPr>
              <w:t xml:space="preserve">Pandemic </w:t>
            </w:r>
            <w:r w:rsidRPr="00E30054">
              <w:rPr>
                <w:rFonts w:ascii="Times New Roman" w:eastAsia="Times New Roman" w:hAnsi="Times New Roman" w:cs="Times New Roman"/>
                <w:sz w:val="20"/>
                <w:szCs w:val="20"/>
                <w:lang w:eastAsia="en-GB"/>
              </w:rPr>
              <w:t>all countries</w:t>
            </w:r>
          </w:p>
        </w:tc>
        <w:tc>
          <w:tcPr>
            <w:tcW w:w="4739" w:type="dxa"/>
          </w:tcPr>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of all income protection pandemic exposure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of insurance and reinsurance undertakings.</w:t>
            </w:r>
          </w:p>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DA4989" w:rsidTr="00C91512">
        <w:tc>
          <w:tcPr>
            <w:tcW w:w="1951" w:type="dxa"/>
          </w:tcPr>
          <w:p w:rsidR="00C22A7A" w:rsidRPr="00C22A7A" w:rsidRDefault="00C22A7A" w:rsidP="00732B8B">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C151</w:t>
            </w:r>
            <w:r w:rsidR="00DA4989" w:rsidRPr="00C22A7A">
              <w:rPr>
                <w:rFonts w:ascii="Times New Roman" w:eastAsia="Times New Roman" w:hAnsi="Times New Roman" w:cs="Times New Roman"/>
                <w:sz w:val="20"/>
                <w:szCs w:val="20"/>
                <w:lang w:eastAsia="en-GB"/>
              </w:rPr>
              <w:t>0/R44</w:t>
            </w:r>
            <w:r w:rsidR="00293A4D">
              <w:rPr>
                <w:rFonts w:ascii="Times New Roman" w:eastAsia="Times New Roman" w:hAnsi="Times New Roman" w:cs="Times New Roman"/>
                <w:sz w:val="20"/>
                <w:szCs w:val="20"/>
                <w:lang w:eastAsia="en-GB"/>
              </w:rPr>
              <w:t>2</w:t>
            </w:r>
            <w:r w:rsidR="00DA4989" w:rsidRPr="00C22A7A">
              <w:rPr>
                <w:rFonts w:ascii="Times New Roman" w:eastAsia="Times New Roman" w:hAnsi="Times New Roman" w:cs="Times New Roman"/>
                <w:sz w:val="20"/>
                <w:szCs w:val="20"/>
                <w:lang w:eastAsia="en-GB"/>
              </w:rPr>
              <w:t>0</w:t>
            </w:r>
          </w:p>
        </w:tc>
        <w:tc>
          <w:tcPr>
            <w:tcW w:w="2552" w:type="dxa"/>
          </w:tcPr>
          <w:p w:rsidR="00DA4989" w:rsidRPr="00C22A7A" w:rsidRDefault="00DA4989" w:rsidP="00AB57AB">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Catastrophe Risk Charge before risk mitigation - Total Pandemic all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This is the total capital requirement before risk mitigation for the health sub-module pandemic</w:t>
            </w:r>
            <w:r w:rsidR="00C22A7A" w:rsidRPr="00C22A7A">
              <w:rPr>
                <w:rFonts w:ascii="Times New Roman" w:eastAsia="Times New Roman" w:hAnsi="Times New Roman" w:cs="Times New Roman"/>
                <w:sz w:val="20"/>
                <w:szCs w:val="20"/>
                <w:lang w:eastAsia="en-GB"/>
              </w:rPr>
              <w:t xml:space="preserve"> for all countries identified</w:t>
            </w:r>
            <w:r w:rsidRPr="00C22A7A">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C22A7A" w:rsidP="00732B8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C152</w:t>
            </w:r>
            <w:r w:rsidR="00DA4989" w:rsidRPr="00E30054">
              <w:rPr>
                <w:rFonts w:ascii="Times New Roman" w:eastAsia="Times New Roman" w:hAnsi="Times New Roman" w:cs="Times New Roman"/>
                <w:sz w:val="20"/>
                <w:szCs w:val="20"/>
                <w:lang w:eastAsia="en-GB"/>
              </w:rPr>
              <w:t>0/R44</w:t>
            </w:r>
            <w:r w:rsidR="00293A4D">
              <w:rPr>
                <w:rFonts w:ascii="Times New Roman" w:eastAsia="Times New Roman" w:hAnsi="Times New Roman" w:cs="Times New Roman"/>
                <w:sz w:val="20"/>
                <w:szCs w:val="20"/>
                <w:lang w:eastAsia="en-GB"/>
              </w:rPr>
              <w:t>2</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r w:rsidR="00F11C55" w:rsidRPr="00C22A7A">
              <w:rPr>
                <w:rFonts w:ascii="Times New Roman" w:eastAsia="Times New Roman" w:hAnsi="Times New Roman" w:cs="Times New Roman"/>
                <w:sz w:val="20"/>
                <w:szCs w:val="20"/>
                <w:lang w:eastAsia="en-GB"/>
              </w:rPr>
              <w:t xml:space="preserve"> - Total Pandemic all countries</w:t>
            </w:r>
          </w:p>
        </w:tc>
        <w:tc>
          <w:tcPr>
            <w:tcW w:w="4739" w:type="dxa"/>
          </w:tcPr>
          <w:p w:rsidR="00C22A7A"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estimated risk mitigation effect of the undertaking’s specific reinsurance contracts and special purpose vehicles relating to this peril, excluding the estimated reinstatement premiums</w:t>
            </w:r>
            <w:r w:rsidR="00C22A7A">
              <w:rPr>
                <w:rFonts w:ascii="Times New Roman" w:eastAsia="Times New Roman" w:hAnsi="Times New Roman" w:cs="Times New Roman"/>
                <w:sz w:val="20"/>
                <w:szCs w:val="20"/>
                <w:lang w:eastAsia="en-GB"/>
              </w:rPr>
              <w:t xml:space="preserve"> for all countries identified</w:t>
            </w:r>
            <w:r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C22A7A" w:rsidP="00732B8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C153</w:t>
            </w:r>
            <w:r w:rsidR="00DA4989" w:rsidRPr="00E30054">
              <w:rPr>
                <w:rFonts w:ascii="Times New Roman" w:eastAsia="Times New Roman" w:hAnsi="Times New Roman" w:cs="Times New Roman"/>
                <w:sz w:val="20"/>
                <w:szCs w:val="20"/>
                <w:lang w:eastAsia="en-GB"/>
              </w:rPr>
              <w:t>0/R44</w:t>
            </w:r>
            <w:r w:rsidR="00293A4D">
              <w:rPr>
                <w:rFonts w:ascii="Times New Roman" w:eastAsia="Times New Roman" w:hAnsi="Times New Roman" w:cs="Times New Roman"/>
                <w:sz w:val="20"/>
                <w:szCs w:val="20"/>
                <w:lang w:eastAsia="en-GB"/>
              </w:rPr>
              <w:t>2</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w:t>
            </w:r>
            <w:r w:rsidR="00623B8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Premiums</w:t>
            </w:r>
            <w:r w:rsidR="00F11C55" w:rsidRPr="00C22A7A">
              <w:rPr>
                <w:rFonts w:ascii="Times New Roman" w:eastAsia="Times New Roman" w:hAnsi="Times New Roman" w:cs="Times New Roman"/>
                <w:sz w:val="20"/>
                <w:szCs w:val="20"/>
                <w:lang w:eastAsia="en-GB"/>
              </w:rPr>
              <w:t xml:space="preserve"> - Total Pandemic all countries</w:t>
            </w:r>
          </w:p>
        </w:tc>
        <w:tc>
          <w:tcPr>
            <w:tcW w:w="4739" w:type="dxa"/>
          </w:tcPr>
          <w:p w:rsidR="00C22A7A" w:rsidRPr="00E30054" w:rsidRDefault="00DA4989" w:rsidP="00C22A7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estimated reinstatement premiums as a result of the undertaking’s specific reinsurance contracts and special purpose vehicles relating to this peril</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tc>
      </w:tr>
      <w:tr w:rsidR="00DA4989" w:rsidTr="00C91512">
        <w:tc>
          <w:tcPr>
            <w:tcW w:w="1951" w:type="dxa"/>
          </w:tcPr>
          <w:p w:rsidR="00DA4989" w:rsidRPr="00E30054" w:rsidRDefault="00C22A7A" w:rsidP="00732B8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C154</w:t>
            </w:r>
            <w:r w:rsidR="00DA4989" w:rsidRPr="00E30054">
              <w:rPr>
                <w:rFonts w:ascii="Times New Roman" w:eastAsia="Times New Roman" w:hAnsi="Times New Roman" w:cs="Times New Roman"/>
                <w:sz w:val="20"/>
                <w:szCs w:val="20"/>
                <w:lang w:eastAsia="en-GB"/>
              </w:rPr>
              <w:t>0/R44</w:t>
            </w:r>
            <w:r w:rsidR="00293A4D">
              <w:rPr>
                <w:rFonts w:ascii="Times New Roman" w:eastAsia="Times New Roman" w:hAnsi="Times New Roman" w:cs="Times New Roman"/>
                <w:sz w:val="20"/>
                <w:szCs w:val="20"/>
                <w:lang w:eastAsia="en-GB"/>
              </w:rPr>
              <w:t>2</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Pandemic all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for the health sub-module pandemic</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tc>
      </w:tr>
    </w:tbl>
    <w:p w:rsidR="00845CB8" w:rsidRDefault="00845CB8" w:rsidP="00732B8B"/>
    <w:sectPr w:rsidR="00845C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45CB8"/>
    <w:rsid w:val="00023CA3"/>
    <w:rsid w:val="00027EA4"/>
    <w:rsid w:val="00037CB6"/>
    <w:rsid w:val="00092E15"/>
    <w:rsid w:val="000A1EBD"/>
    <w:rsid w:val="000E6D97"/>
    <w:rsid w:val="00142DA6"/>
    <w:rsid w:val="001850FC"/>
    <w:rsid w:val="001871EC"/>
    <w:rsid w:val="00190FA5"/>
    <w:rsid w:val="001C2C16"/>
    <w:rsid w:val="001F790E"/>
    <w:rsid w:val="002151F7"/>
    <w:rsid w:val="00232D6C"/>
    <w:rsid w:val="00245CE0"/>
    <w:rsid w:val="002463B7"/>
    <w:rsid w:val="00250A5F"/>
    <w:rsid w:val="00257174"/>
    <w:rsid w:val="00262FA8"/>
    <w:rsid w:val="002712F3"/>
    <w:rsid w:val="002864A2"/>
    <w:rsid w:val="00293A4D"/>
    <w:rsid w:val="002B652F"/>
    <w:rsid w:val="002B7C1D"/>
    <w:rsid w:val="00305C2F"/>
    <w:rsid w:val="00310F34"/>
    <w:rsid w:val="00311A43"/>
    <w:rsid w:val="0033257C"/>
    <w:rsid w:val="003332D8"/>
    <w:rsid w:val="0033797C"/>
    <w:rsid w:val="00342CFB"/>
    <w:rsid w:val="0034331A"/>
    <w:rsid w:val="00343F46"/>
    <w:rsid w:val="00392443"/>
    <w:rsid w:val="0039394A"/>
    <w:rsid w:val="003D746F"/>
    <w:rsid w:val="003E3657"/>
    <w:rsid w:val="00433986"/>
    <w:rsid w:val="0044723B"/>
    <w:rsid w:val="004662A1"/>
    <w:rsid w:val="00467678"/>
    <w:rsid w:val="004950FA"/>
    <w:rsid w:val="004A0244"/>
    <w:rsid w:val="004A1CEA"/>
    <w:rsid w:val="004A3FE4"/>
    <w:rsid w:val="004B21A4"/>
    <w:rsid w:val="004B25B1"/>
    <w:rsid w:val="004E2919"/>
    <w:rsid w:val="004E7122"/>
    <w:rsid w:val="00506B16"/>
    <w:rsid w:val="005446B2"/>
    <w:rsid w:val="00555685"/>
    <w:rsid w:val="00567BCE"/>
    <w:rsid w:val="00595678"/>
    <w:rsid w:val="005A6674"/>
    <w:rsid w:val="005B756F"/>
    <w:rsid w:val="005D06C8"/>
    <w:rsid w:val="00602F9B"/>
    <w:rsid w:val="00622636"/>
    <w:rsid w:val="00623B84"/>
    <w:rsid w:val="00624681"/>
    <w:rsid w:val="00654E03"/>
    <w:rsid w:val="00694850"/>
    <w:rsid w:val="006A34C2"/>
    <w:rsid w:val="006D384A"/>
    <w:rsid w:val="006E4A52"/>
    <w:rsid w:val="00714935"/>
    <w:rsid w:val="00732B8B"/>
    <w:rsid w:val="00744B25"/>
    <w:rsid w:val="007566A1"/>
    <w:rsid w:val="007725BB"/>
    <w:rsid w:val="00790079"/>
    <w:rsid w:val="007971D2"/>
    <w:rsid w:val="007B128E"/>
    <w:rsid w:val="007C6F5F"/>
    <w:rsid w:val="007D6CEC"/>
    <w:rsid w:val="007E36A2"/>
    <w:rsid w:val="008043DB"/>
    <w:rsid w:val="008065CB"/>
    <w:rsid w:val="00845CB8"/>
    <w:rsid w:val="00846DCD"/>
    <w:rsid w:val="00882BEE"/>
    <w:rsid w:val="008A3498"/>
    <w:rsid w:val="008B0751"/>
    <w:rsid w:val="008D5FF7"/>
    <w:rsid w:val="008F190C"/>
    <w:rsid w:val="008F1EEE"/>
    <w:rsid w:val="008F78F3"/>
    <w:rsid w:val="00922B9F"/>
    <w:rsid w:val="0093508D"/>
    <w:rsid w:val="00956369"/>
    <w:rsid w:val="00991F48"/>
    <w:rsid w:val="009A1D5D"/>
    <w:rsid w:val="00A12008"/>
    <w:rsid w:val="00A257F7"/>
    <w:rsid w:val="00A32D4E"/>
    <w:rsid w:val="00A36D30"/>
    <w:rsid w:val="00A473FF"/>
    <w:rsid w:val="00A61D9B"/>
    <w:rsid w:val="00A930C3"/>
    <w:rsid w:val="00AB57AB"/>
    <w:rsid w:val="00AC1228"/>
    <w:rsid w:val="00AD7FAA"/>
    <w:rsid w:val="00AF67A5"/>
    <w:rsid w:val="00AF7DCD"/>
    <w:rsid w:val="00B4387F"/>
    <w:rsid w:val="00B43C2B"/>
    <w:rsid w:val="00B53B3C"/>
    <w:rsid w:val="00B74BC7"/>
    <w:rsid w:val="00B76F9D"/>
    <w:rsid w:val="00B840BF"/>
    <w:rsid w:val="00BD2166"/>
    <w:rsid w:val="00BE1F32"/>
    <w:rsid w:val="00C05239"/>
    <w:rsid w:val="00C05282"/>
    <w:rsid w:val="00C22A7A"/>
    <w:rsid w:val="00C3547E"/>
    <w:rsid w:val="00C402DF"/>
    <w:rsid w:val="00C40AF1"/>
    <w:rsid w:val="00C61B86"/>
    <w:rsid w:val="00C91512"/>
    <w:rsid w:val="00CA0265"/>
    <w:rsid w:val="00CB1443"/>
    <w:rsid w:val="00CF78AC"/>
    <w:rsid w:val="00D629EB"/>
    <w:rsid w:val="00D743E1"/>
    <w:rsid w:val="00D92423"/>
    <w:rsid w:val="00DA4989"/>
    <w:rsid w:val="00DC65AE"/>
    <w:rsid w:val="00DF5D82"/>
    <w:rsid w:val="00E05A41"/>
    <w:rsid w:val="00E06000"/>
    <w:rsid w:val="00E13DB9"/>
    <w:rsid w:val="00E50440"/>
    <w:rsid w:val="00E64BFC"/>
    <w:rsid w:val="00E8168B"/>
    <w:rsid w:val="00EE2529"/>
    <w:rsid w:val="00F10BF1"/>
    <w:rsid w:val="00F11C55"/>
    <w:rsid w:val="00F536DA"/>
    <w:rsid w:val="00FB157B"/>
    <w:rsid w:val="00FE6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790E"/>
    <w:pPr>
      <w:ind w:left="720"/>
      <w:contextualSpacing/>
    </w:pPr>
  </w:style>
  <w:style w:type="paragraph" w:customStyle="1" w:styleId="Default">
    <w:name w:val="Default"/>
    <w:rsid w:val="00E64BF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B2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A4"/>
    <w:rPr>
      <w:rFonts w:ascii="Tahoma" w:hAnsi="Tahoma" w:cs="Tahoma"/>
      <w:sz w:val="16"/>
      <w:szCs w:val="16"/>
    </w:rPr>
  </w:style>
  <w:style w:type="character" w:styleId="CommentReference">
    <w:name w:val="annotation reference"/>
    <w:basedOn w:val="DefaultParagraphFont"/>
    <w:uiPriority w:val="99"/>
    <w:semiHidden/>
    <w:unhideWhenUsed/>
    <w:rsid w:val="00433986"/>
    <w:rPr>
      <w:sz w:val="16"/>
      <w:szCs w:val="16"/>
    </w:rPr>
  </w:style>
  <w:style w:type="paragraph" w:styleId="CommentText">
    <w:name w:val="annotation text"/>
    <w:basedOn w:val="Normal"/>
    <w:link w:val="CommentTextChar"/>
    <w:uiPriority w:val="99"/>
    <w:semiHidden/>
    <w:unhideWhenUsed/>
    <w:rsid w:val="00433986"/>
    <w:pPr>
      <w:spacing w:line="240" w:lineRule="auto"/>
    </w:pPr>
    <w:rPr>
      <w:sz w:val="20"/>
      <w:szCs w:val="20"/>
    </w:rPr>
  </w:style>
  <w:style w:type="character" w:customStyle="1" w:styleId="CommentTextChar">
    <w:name w:val="Comment Text Char"/>
    <w:basedOn w:val="DefaultParagraphFont"/>
    <w:link w:val="CommentText"/>
    <w:uiPriority w:val="99"/>
    <w:semiHidden/>
    <w:rsid w:val="00433986"/>
    <w:rPr>
      <w:sz w:val="20"/>
      <w:szCs w:val="20"/>
    </w:rPr>
  </w:style>
  <w:style w:type="paragraph" w:styleId="CommentSubject">
    <w:name w:val="annotation subject"/>
    <w:basedOn w:val="CommentText"/>
    <w:next w:val="CommentText"/>
    <w:link w:val="CommentSubjectChar"/>
    <w:uiPriority w:val="99"/>
    <w:semiHidden/>
    <w:unhideWhenUsed/>
    <w:rsid w:val="00433986"/>
    <w:rPr>
      <w:b/>
      <w:bCs/>
    </w:rPr>
  </w:style>
  <w:style w:type="character" w:customStyle="1" w:styleId="CommentSubjectChar">
    <w:name w:val="Comment Subject Char"/>
    <w:basedOn w:val="CommentTextChar"/>
    <w:link w:val="CommentSubject"/>
    <w:uiPriority w:val="99"/>
    <w:semiHidden/>
    <w:rsid w:val="0043398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790E"/>
    <w:pPr>
      <w:ind w:left="720"/>
      <w:contextualSpacing/>
    </w:pPr>
  </w:style>
  <w:style w:type="paragraph" w:customStyle="1" w:styleId="Default">
    <w:name w:val="Default"/>
    <w:rsid w:val="00E64BF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B2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A4"/>
    <w:rPr>
      <w:rFonts w:ascii="Tahoma" w:hAnsi="Tahoma" w:cs="Tahoma"/>
      <w:sz w:val="16"/>
      <w:szCs w:val="16"/>
    </w:rPr>
  </w:style>
  <w:style w:type="character" w:styleId="CommentReference">
    <w:name w:val="annotation reference"/>
    <w:basedOn w:val="DefaultParagraphFont"/>
    <w:uiPriority w:val="99"/>
    <w:semiHidden/>
    <w:unhideWhenUsed/>
    <w:rsid w:val="00433986"/>
    <w:rPr>
      <w:sz w:val="16"/>
      <w:szCs w:val="16"/>
    </w:rPr>
  </w:style>
  <w:style w:type="paragraph" w:styleId="CommentText">
    <w:name w:val="annotation text"/>
    <w:basedOn w:val="Normal"/>
    <w:link w:val="CommentTextChar"/>
    <w:uiPriority w:val="99"/>
    <w:semiHidden/>
    <w:unhideWhenUsed/>
    <w:rsid w:val="00433986"/>
    <w:pPr>
      <w:spacing w:line="240" w:lineRule="auto"/>
    </w:pPr>
    <w:rPr>
      <w:sz w:val="20"/>
      <w:szCs w:val="20"/>
    </w:rPr>
  </w:style>
  <w:style w:type="character" w:customStyle="1" w:styleId="CommentTextChar">
    <w:name w:val="Comment Text Char"/>
    <w:basedOn w:val="DefaultParagraphFont"/>
    <w:link w:val="CommentText"/>
    <w:uiPriority w:val="99"/>
    <w:semiHidden/>
    <w:rsid w:val="00433986"/>
    <w:rPr>
      <w:sz w:val="20"/>
      <w:szCs w:val="20"/>
    </w:rPr>
  </w:style>
  <w:style w:type="paragraph" w:styleId="CommentSubject">
    <w:name w:val="annotation subject"/>
    <w:basedOn w:val="CommentText"/>
    <w:next w:val="CommentText"/>
    <w:link w:val="CommentSubjectChar"/>
    <w:uiPriority w:val="99"/>
    <w:semiHidden/>
    <w:unhideWhenUsed/>
    <w:rsid w:val="00433986"/>
    <w:rPr>
      <w:b/>
      <w:bCs/>
    </w:rPr>
  </w:style>
  <w:style w:type="character" w:customStyle="1" w:styleId="CommentSubjectChar">
    <w:name w:val="Comment Subject Char"/>
    <w:basedOn w:val="CommentTextChar"/>
    <w:link w:val="CommentSubject"/>
    <w:uiPriority w:val="99"/>
    <w:semiHidden/>
    <w:rsid w:val="004339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9A91-B1D7-4F6E-A4C7-ADBC71CF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14446</Words>
  <Characters>82347</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ATM</cp:lastModifiedBy>
  <cp:revision>6</cp:revision>
  <dcterms:created xsi:type="dcterms:W3CDTF">2015-06-30T21:25:00Z</dcterms:created>
  <dcterms:modified xsi:type="dcterms:W3CDTF">2015-08-21T11:03:00Z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-1662635675</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